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63F2AD7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AB0A1D">
        <w:rPr>
          <w:b/>
          <w:bCs/>
          <w:sz w:val="28"/>
          <w:szCs w:val="28"/>
        </w:rPr>
        <w:t>2</w:t>
      </w:r>
      <w:r w:rsidR="000045F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220997AE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0045F3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AB0A1D">
        <w:rPr>
          <w:sz w:val="26"/>
          <w:szCs w:val="26"/>
        </w:rPr>
        <w:t>2</w:t>
      </w:r>
      <w:r w:rsidR="000045F3">
        <w:rPr>
          <w:sz w:val="26"/>
          <w:szCs w:val="26"/>
        </w:rPr>
        <w:t>5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3708C4DE" w:rsidR="00C02224" w:rsidRDefault="00D25C8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66753903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3A19030E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6C96F731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7D45E60F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99649B">
              <w:rPr>
                <w:rStyle w:val="ListLabel101"/>
                <w:b/>
                <w:color w:val="000000" w:themeColor="text1"/>
              </w:rPr>
              <w:t>7:</w:t>
            </w:r>
            <w:r w:rsidR="000045F3">
              <w:rPr>
                <w:rStyle w:val="ListLabel101"/>
                <w:b/>
                <w:color w:val="000000" w:themeColor="text1"/>
              </w:rPr>
              <w:t>17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1CF19538" w14:textId="5C2CE22A" w:rsidR="004A6285" w:rsidRDefault="00EC569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</w:t>
      </w:r>
      <w:r w:rsidR="000045F3">
        <w:rPr>
          <w:sz w:val="28"/>
          <w:szCs w:val="28"/>
        </w:rPr>
        <w:t xml:space="preserve">zbíjanie schodov v ZŠ  </w:t>
      </w:r>
    </w:p>
    <w:p w14:paraId="6838CF27" w14:textId="16A0A8BA" w:rsidR="000045F3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Zrezanie schodov, vyzbíjanie na bezbariéroví prístup v ZŠ</w:t>
      </w:r>
    </w:p>
    <w:p w14:paraId="4DAF05AA" w14:textId="52926466" w:rsidR="000045F3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Vyrobenie šalungu, osadenie, pripravenie schodiska na betónovanie, vyčistenie vysoko tlakovým čističom</w:t>
      </w:r>
    </w:p>
    <w:p w14:paraId="27D02E80" w14:textId="50F9A74B" w:rsidR="000045F3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Dovoz betónu z Prefy 1x </w:t>
      </w:r>
      <w:r w:rsidR="00DD24B7">
        <w:rPr>
          <w:sz w:val="28"/>
          <w:szCs w:val="28"/>
        </w:rPr>
        <w:t>multikára</w:t>
      </w:r>
    </w:p>
    <w:p w14:paraId="7E3C6B7C" w14:textId="5E9591F2" w:rsidR="000045F3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Betónovanie bezbariérového prístupu, oprava schodiska</w:t>
      </w:r>
    </w:p>
    <w:p w14:paraId="2903EF29" w14:textId="601C37AC" w:rsidR="000045F3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Zber smetí malé koše</w:t>
      </w:r>
    </w:p>
    <w:p w14:paraId="0A2D339A" w14:textId="099404CC" w:rsidR="000045F3" w:rsidRPr="00EC5692" w:rsidRDefault="000045F3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Mulčovanie okolia schodiska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3067638B" w:rsidR="003F4C66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7:55</w:t>
            </w:r>
          </w:p>
        </w:tc>
        <w:tc>
          <w:tcPr>
            <w:tcW w:w="1825" w:type="dxa"/>
            <w:vAlign w:val="center"/>
          </w:tcPr>
          <w:p w14:paraId="4C33386E" w14:textId="663CFD10" w:rsidR="003F4C66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Cvičenie-Požiar fabriky</w:t>
            </w:r>
          </w:p>
        </w:tc>
        <w:tc>
          <w:tcPr>
            <w:tcW w:w="2579" w:type="dxa"/>
            <w:vAlign w:val="center"/>
          </w:tcPr>
          <w:p w14:paraId="6408AEEC" w14:textId="55ED412B" w:rsidR="003F4C66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Priemyselná zóna Sučany</w:t>
            </w:r>
          </w:p>
        </w:tc>
        <w:tc>
          <w:tcPr>
            <w:tcW w:w="5103" w:type="dxa"/>
            <w:vAlign w:val="center"/>
          </w:tcPr>
          <w:p w14:paraId="3C2B8135" w14:textId="7DA6E28B" w:rsidR="003F4C66" w:rsidRDefault="000045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Iveco Daily 1+1</w:t>
            </w:r>
          </w:p>
        </w:tc>
      </w:tr>
      <w:tr w:rsidR="000045F3" w14:paraId="48E9B3D8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7814B479" w14:textId="1049440C" w:rsidR="000045F3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20:21</w:t>
            </w:r>
          </w:p>
        </w:tc>
        <w:tc>
          <w:tcPr>
            <w:tcW w:w="1825" w:type="dxa"/>
            <w:vAlign w:val="center"/>
          </w:tcPr>
          <w:p w14:paraId="4D5C7380" w14:textId="14B9FE1C" w:rsidR="000045F3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TZ- padnutý strom</w:t>
            </w:r>
          </w:p>
        </w:tc>
        <w:tc>
          <w:tcPr>
            <w:tcW w:w="2579" w:type="dxa"/>
            <w:vAlign w:val="center"/>
          </w:tcPr>
          <w:p w14:paraId="6EC7E4EA" w14:textId="2522C119" w:rsidR="000045F3" w:rsidRDefault="000045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Sučany</w:t>
            </w:r>
          </w:p>
        </w:tc>
        <w:tc>
          <w:tcPr>
            <w:tcW w:w="5103" w:type="dxa"/>
            <w:vAlign w:val="center"/>
          </w:tcPr>
          <w:p w14:paraId="05A5E909" w14:textId="18C9F1B7" w:rsidR="000045F3" w:rsidRDefault="000045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Nissan Patrol 1+1</w:t>
            </w:r>
          </w:p>
        </w:tc>
      </w:tr>
      <w:tr w:rsidR="000045F3" w14:paraId="23346BE4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7737AD81" w14:textId="2430E715" w:rsidR="000045F3" w:rsidRDefault="00CE0CC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lastRenderedPageBreak/>
              <w:t>20:40</w:t>
            </w:r>
          </w:p>
        </w:tc>
        <w:tc>
          <w:tcPr>
            <w:tcW w:w="1825" w:type="dxa"/>
            <w:vAlign w:val="center"/>
          </w:tcPr>
          <w:p w14:paraId="2E082D65" w14:textId="613B2314" w:rsidR="000045F3" w:rsidRDefault="00CE0CC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TZ-povodňové práce</w:t>
            </w:r>
          </w:p>
        </w:tc>
        <w:tc>
          <w:tcPr>
            <w:tcW w:w="2579" w:type="dxa"/>
            <w:vAlign w:val="center"/>
          </w:tcPr>
          <w:p w14:paraId="0AC2352A" w14:textId="72B6A7A8" w:rsidR="000045F3" w:rsidRDefault="00CE0CC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Sučany</w:t>
            </w:r>
          </w:p>
        </w:tc>
        <w:tc>
          <w:tcPr>
            <w:tcW w:w="5103" w:type="dxa"/>
            <w:vAlign w:val="center"/>
          </w:tcPr>
          <w:p w14:paraId="577E4BF2" w14:textId="30E67249" w:rsidR="000045F3" w:rsidRDefault="00CE0CCE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Nissan Patrol 1+1</w:t>
            </w:r>
          </w:p>
        </w:tc>
      </w:tr>
    </w:tbl>
    <w:bookmarkEnd w:id="0"/>
    <w:p w14:paraId="6399C36B" w14:textId="743B3B58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0045F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0045F3">
        <w:rPr>
          <w:rStyle w:val="ListLabel101"/>
          <w:b/>
          <w:sz w:val="26"/>
          <w:szCs w:val="26"/>
        </w:rPr>
        <w:t>2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D95503">
        <w:rPr>
          <w:rStyle w:val="ListLabel101"/>
          <w:b/>
          <w:sz w:val="26"/>
          <w:szCs w:val="26"/>
        </w:rPr>
        <w:t xml:space="preserve"> </w:t>
      </w:r>
      <w:r w:rsidR="000045F3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4179" w14:textId="77777777" w:rsidR="007C1600" w:rsidRDefault="007C1600">
      <w:r>
        <w:separator/>
      </w:r>
    </w:p>
  </w:endnote>
  <w:endnote w:type="continuationSeparator" w:id="0">
    <w:p w14:paraId="2C7B98AE" w14:textId="77777777" w:rsidR="007C1600" w:rsidRDefault="007C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F88B" w14:textId="77777777" w:rsidR="007C1600" w:rsidRDefault="007C1600">
      <w:r>
        <w:separator/>
      </w:r>
    </w:p>
  </w:footnote>
  <w:footnote w:type="continuationSeparator" w:id="0">
    <w:p w14:paraId="042351FE" w14:textId="77777777" w:rsidR="007C1600" w:rsidRDefault="007C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0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1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9"/>
  </w:num>
  <w:num w:numId="9" w16cid:durableId="2897569">
    <w:abstractNumId w:val="10"/>
  </w:num>
  <w:num w:numId="10" w16cid:durableId="718213057">
    <w:abstractNumId w:val="8"/>
  </w:num>
  <w:num w:numId="11" w16cid:durableId="542139052">
    <w:abstractNumId w:val="2"/>
  </w:num>
  <w:num w:numId="12" w16cid:durableId="17303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CCE"/>
    <w:rsid w:val="005F629B"/>
    <w:rsid w:val="005F69DB"/>
    <w:rsid w:val="0060010B"/>
    <w:rsid w:val="00600186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600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3E65"/>
    <w:rsid w:val="009141BD"/>
    <w:rsid w:val="009143D6"/>
    <w:rsid w:val="0091471E"/>
    <w:rsid w:val="00914B2F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0CEC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B73"/>
    <w:rsid w:val="00B71CB7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5C8C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4B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193</cp:revision>
  <cp:lastPrinted>2024-11-06T06:01:00Z</cp:lastPrinted>
  <dcterms:created xsi:type="dcterms:W3CDTF">2025-06-09T04:58:00Z</dcterms:created>
  <dcterms:modified xsi:type="dcterms:W3CDTF">2025-07-25T10:33:00Z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