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0B26F7" w14:textId="0E9ABC53" w:rsidR="00955262" w:rsidRPr="00A1731F" w:rsidRDefault="00955262" w:rsidP="00C619B2">
      <w:pPr>
        <w:rPr>
          <w:rFonts w:ascii="Raleway ExtraBold" w:hAnsi="Raleway ExtraBold"/>
        </w:rPr>
      </w:pPr>
      <w:bookmarkStart w:id="0" w:name="_Hlk119489611"/>
      <w:r w:rsidRPr="00A1731F">
        <w:t>NÁHRADNÁ AUTOBUSOVÁ DOPRAVA</w:t>
      </w:r>
    </w:p>
    <w:p w14:paraId="7AE2B049" w14:textId="43F4818D" w:rsidR="00955262" w:rsidRPr="00A54487" w:rsidRDefault="00D02CA7" w:rsidP="002C644B">
      <w:pPr>
        <w:pStyle w:val="Nadpis1"/>
        <w:ind w:left="0"/>
        <w:rPr>
          <w:color w:val="E61C24"/>
        </w:rPr>
      </w:pPr>
      <w:r>
        <w:rPr>
          <w:color w:val="E61C24"/>
        </w:rPr>
        <w:t>SKALITÉ</w:t>
      </w:r>
      <w:r w:rsidR="00204477">
        <w:rPr>
          <w:color w:val="E61C24"/>
        </w:rPr>
        <w:t xml:space="preserve"> – ZWARDOŇ</w:t>
      </w:r>
    </w:p>
    <w:p w14:paraId="6591E990" w14:textId="27CF981D" w:rsidR="00955262" w:rsidRPr="00A1731F" w:rsidRDefault="005C69F4" w:rsidP="002D6E12">
      <w:pPr>
        <w:pStyle w:val="Podtitul"/>
      </w:pPr>
      <w:r>
        <w:t>18.-20</w:t>
      </w:r>
      <w:r w:rsidR="00681829">
        <w:t>.</w:t>
      </w:r>
      <w:r w:rsidR="008B29A0">
        <w:t>0</w:t>
      </w:r>
      <w:r>
        <w:t>6</w:t>
      </w:r>
      <w:r w:rsidR="00133D4F">
        <w:t>.202</w:t>
      </w:r>
      <w:r w:rsidR="008B29A0">
        <w:t>5</w:t>
      </w:r>
    </w:p>
    <w:p w14:paraId="6B7A3644" w14:textId="0ECAE321" w:rsidR="005B023A" w:rsidRPr="00640235" w:rsidRDefault="00955262" w:rsidP="00E739C2">
      <w:pPr>
        <w:spacing w:beforeLines="120" w:before="288" w:afterLines="120" w:after="288"/>
        <w:ind w:right="-284"/>
        <w:jc w:val="both"/>
        <w:rPr>
          <w:rFonts w:ascii="Raleway Regular" w:eastAsia="Times New Roman" w:hAnsi="Raleway Regular" w:cs="Times New Roman"/>
          <w:sz w:val="20"/>
          <w:szCs w:val="20"/>
          <w:lang w:eastAsia="sk-SK"/>
        </w:rPr>
      </w:pPr>
      <w:r w:rsidRPr="00A1731F">
        <w:rPr>
          <w:rFonts w:ascii="Raleway Regular" w:eastAsia="Times New Roman" w:hAnsi="Raleway Regular" w:cs="Times New Roman"/>
          <w:sz w:val="20"/>
          <w:szCs w:val="20"/>
          <w:lang w:eastAsia="sk-SK"/>
        </w:rPr>
        <w:t xml:space="preserve">Pre spoľahlivejšiu a bezpečnejšiu železničnú dopravu bude na trati </w:t>
      </w:r>
      <w:r w:rsidR="00D02CA7">
        <w:rPr>
          <w:rFonts w:ascii="Raleway Regular" w:eastAsia="Times New Roman" w:hAnsi="Raleway Regular" w:cs="Times New Roman"/>
          <w:b/>
          <w:bCs/>
          <w:sz w:val="20"/>
          <w:szCs w:val="20"/>
          <w:lang w:eastAsia="sk-SK"/>
        </w:rPr>
        <w:t>Skalité</w:t>
      </w:r>
      <w:r w:rsidR="007E3F3E">
        <w:rPr>
          <w:rFonts w:ascii="Raleway Regular" w:eastAsia="Times New Roman" w:hAnsi="Raleway Regular" w:cs="Times New Roman"/>
          <w:b/>
          <w:bCs/>
          <w:sz w:val="20"/>
          <w:szCs w:val="20"/>
          <w:lang w:eastAsia="sk-SK"/>
        </w:rPr>
        <w:t xml:space="preserve"> </w:t>
      </w:r>
      <w:r w:rsidR="00204477">
        <w:rPr>
          <w:rFonts w:ascii="Raleway Regular" w:eastAsia="Times New Roman" w:hAnsi="Raleway Regular" w:cs="Times New Roman"/>
          <w:b/>
          <w:bCs/>
          <w:sz w:val="20"/>
          <w:szCs w:val="20"/>
          <w:lang w:eastAsia="sk-SK"/>
        </w:rPr>
        <w:t>-</w:t>
      </w:r>
      <w:r w:rsidR="007E3F3E">
        <w:rPr>
          <w:rFonts w:ascii="Raleway Regular" w:eastAsia="Times New Roman" w:hAnsi="Raleway Regular" w:cs="Times New Roman"/>
          <w:b/>
          <w:bCs/>
          <w:sz w:val="20"/>
          <w:szCs w:val="20"/>
          <w:lang w:eastAsia="sk-SK"/>
        </w:rPr>
        <w:t xml:space="preserve"> </w:t>
      </w:r>
      <w:proofErr w:type="spellStart"/>
      <w:r w:rsidR="00204477">
        <w:rPr>
          <w:rFonts w:ascii="Raleway Regular" w:eastAsia="Times New Roman" w:hAnsi="Raleway Regular" w:cs="Times New Roman"/>
          <w:b/>
          <w:bCs/>
          <w:sz w:val="20"/>
          <w:szCs w:val="20"/>
          <w:lang w:eastAsia="sk-SK"/>
        </w:rPr>
        <w:t>Zwardoň</w:t>
      </w:r>
      <w:proofErr w:type="spellEnd"/>
      <w:r w:rsidRPr="00A1731F">
        <w:rPr>
          <w:rFonts w:ascii="Raleway Regular" w:eastAsia="Times New Roman" w:hAnsi="Raleway Regular" w:cs="Times New Roman"/>
          <w:sz w:val="20"/>
          <w:szCs w:val="20"/>
          <w:lang w:eastAsia="sk-SK"/>
        </w:rPr>
        <w:t xml:space="preserve"> prebiehať úprava infraštruktúry. V dôsledku výlukových prác bude na uvedenom úseku zavedená náhradná autobusová doprava (NAD)</w:t>
      </w:r>
      <w:r w:rsidR="00640235">
        <w:rPr>
          <w:rFonts w:ascii="Raleway Regular" w:eastAsia="Times New Roman" w:hAnsi="Raleway Regular" w:cs="Times New Roman"/>
          <w:sz w:val="20"/>
          <w:szCs w:val="20"/>
          <w:lang w:eastAsia="sk-SK"/>
        </w:rPr>
        <w:t>.</w:t>
      </w:r>
    </w:p>
    <w:bookmarkEnd w:id="0"/>
    <w:p w14:paraId="35B4B059" w14:textId="1385BD4D" w:rsidR="00955262" w:rsidRPr="00133D4F" w:rsidRDefault="00133D4F" w:rsidP="00133D4F">
      <w:pPr>
        <w:ind w:right="-284"/>
        <w:contextualSpacing/>
        <w:rPr>
          <w:rFonts w:ascii="Raleway Regular" w:eastAsia="Times New Roman" w:hAnsi="Raleway Regular" w:cs="Times New Roman"/>
          <w:b/>
          <w:bCs/>
          <w:sz w:val="20"/>
          <w:szCs w:val="20"/>
          <w:lang w:eastAsia="sk-SK"/>
        </w:rPr>
      </w:pPr>
      <w:r>
        <w:rPr>
          <w:rFonts w:ascii="Raleway Regular" w:eastAsia="Times New Roman" w:hAnsi="Raleway Regular" w:cs="Times New Roman"/>
          <w:b/>
          <w:bCs/>
          <w:sz w:val="20"/>
          <w:szCs w:val="20"/>
          <w:lang w:eastAsia="sk-SK"/>
        </w:rPr>
        <w:t>Vlaky, ktoré budú nahradené</w:t>
      </w:r>
      <w:r w:rsidRPr="002B45AF">
        <w:rPr>
          <w:rFonts w:ascii="Raleway Regular" w:eastAsia="Times New Roman" w:hAnsi="Raleway Regular" w:cs="Times New Roman"/>
          <w:b/>
          <w:bCs/>
          <w:sz w:val="20"/>
          <w:szCs w:val="20"/>
          <w:lang w:eastAsia="sk-SK"/>
        </w:rPr>
        <w:t xml:space="preserve"> NAD</w:t>
      </w:r>
      <w:r w:rsidR="008C7099" w:rsidRPr="00A1731F">
        <w:rPr>
          <w:rFonts w:ascii="Raleway Regular" w:eastAsia="Times New Roman" w:hAnsi="Raleway Regular" w:cs="Times New Roman"/>
          <w:sz w:val="20"/>
          <w:szCs w:val="20"/>
          <w:lang w:eastAsia="sk-SK"/>
        </w:rPr>
        <w:t>.</w:t>
      </w:r>
    </w:p>
    <w:tbl>
      <w:tblPr>
        <w:tblStyle w:val="Mriekatabuky"/>
        <w:tblW w:w="102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5040"/>
        <w:gridCol w:w="5187"/>
      </w:tblGrid>
      <w:tr w:rsidR="00133D4F" w:rsidRPr="002B45AF" w14:paraId="4B26C2DF" w14:textId="77777777" w:rsidTr="006734F4">
        <w:trPr>
          <w:trHeight w:val="214"/>
        </w:trPr>
        <w:tc>
          <w:tcPr>
            <w:tcW w:w="5040" w:type="dxa"/>
            <w:shd w:val="clear" w:color="auto" w:fill="E61C24"/>
            <w:vAlign w:val="center"/>
          </w:tcPr>
          <w:p w14:paraId="5187435D" w14:textId="30C20DB2" w:rsidR="00133D4F" w:rsidRPr="00DD6CC2" w:rsidRDefault="001C396F" w:rsidP="004A2DC8">
            <w:pPr>
              <w:pStyle w:val="Zkladntext"/>
              <w:rPr>
                <w:b/>
                <w:bCs/>
                <w:color w:val="FFFFFF" w:themeColor="background1"/>
                <w:sz w:val="16"/>
                <w:szCs w:val="16"/>
                <w:vertAlign w:val="subscript"/>
              </w:rPr>
            </w:pPr>
            <w:r>
              <w:rPr>
                <w:b/>
                <w:color w:val="FFFFFF"/>
                <w:sz w:val="16"/>
                <w:szCs w:val="16"/>
              </w:rPr>
              <w:t>Čadca</w:t>
            </w:r>
            <w:r w:rsidR="00133D4F" w:rsidRPr="00133D4F">
              <w:rPr>
                <w:b/>
                <w:color w:val="FFFFFF"/>
                <w:sz w:val="16"/>
                <w:szCs w:val="16"/>
              </w:rPr>
              <w:t xml:space="preserve"> – </w:t>
            </w:r>
            <w:r w:rsidR="00D02CA7">
              <w:rPr>
                <w:b/>
                <w:color w:val="FFFFFF"/>
                <w:sz w:val="16"/>
                <w:szCs w:val="16"/>
              </w:rPr>
              <w:t>Skalité</w:t>
            </w:r>
          </w:p>
        </w:tc>
        <w:tc>
          <w:tcPr>
            <w:tcW w:w="5187" w:type="dxa"/>
            <w:shd w:val="clear" w:color="auto" w:fill="E61C24"/>
            <w:vAlign w:val="center"/>
          </w:tcPr>
          <w:p w14:paraId="4D3025CB" w14:textId="33A115F0" w:rsidR="00133D4F" w:rsidRPr="002B45AF" w:rsidRDefault="00D02CA7" w:rsidP="004A2DC8">
            <w:pPr>
              <w:pStyle w:val="Zkladntext"/>
              <w:rPr>
                <w:b/>
                <w:bCs/>
                <w:color w:val="FFFFFF" w:themeColor="background1"/>
                <w:sz w:val="16"/>
                <w:szCs w:val="16"/>
              </w:rPr>
            </w:pPr>
            <w:r>
              <w:rPr>
                <w:b/>
                <w:color w:val="FFFFFF"/>
                <w:sz w:val="16"/>
                <w:szCs w:val="16"/>
              </w:rPr>
              <w:t>Skalité</w:t>
            </w:r>
            <w:r w:rsidR="00707D25">
              <w:rPr>
                <w:b/>
                <w:color w:val="FFFFFF"/>
                <w:sz w:val="16"/>
                <w:szCs w:val="16"/>
              </w:rPr>
              <w:t xml:space="preserve"> -  </w:t>
            </w:r>
            <w:r w:rsidR="001C396F">
              <w:rPr>
                <w:b/>
                <w:color w:val="FFFFFF"/>
                <w:sz w:val="16"/>
                <w:szCs w:val="16"/>
              </w:rPr>
              <w:t>Čadca</w:t>
            </w:r>
            <w:r w:rsidR="00707D25" w:rsidRPr="00133D4F">
              <w:rPr>
                <w:b/>
                <w:color w:val="FFFFFF"/>
                <w:sz w:val="16"/>
                <w:szCs w:val="16"/>
              </w:rPr>
              <w:t xml:space="preserve"> </w:t>
            </w:r>
          </w:p>
        </w:tc>
      </w:tr>
      <w:tr w:rsidR="00204477" w:rsidRPr="00A540DD" w14:paraId="7B2FB1AC" w14:textId="77777777" w:rsidTr="006734F4">
        <w:trPr>
          <w:trHeight w:val="170"/>
        </w:trPr>
        <w:tc>
          <w:tcPr>
            <w:tcW w:w="5040" w:type="dxa"/>
          </w:tcPr>
          <w:p w14:paraId="390C7CB7" w14:textId="643CD8AA" w:rsidR="00204477" w:rsidRPr="00B559F4" w:rsidRDefault="00204477" w:rsidP="00204477">
            <w:pPr>
              <w:pStyle w:val="Zkladntext"/>
              <w:rPr>
                <w:b/>
                <w:sz w:val="16"/>
                <w:szCs w:val="16"/>
              </w:rPr>
            </w:pPr>
            <w:r w:rsidRPr="00B559F4">
              <w:rPr>
                <w:b/>
                <w:bCs/>
                <w:sz w:val="16"/>
                <w:szCs w:val="16"/>
              </w:rPr>
              <w:t xml:space="preserve">Os </w:t>
            </w:r>
            <w:r>
              <w:rPr>
                <w:b/>
                <w:bCs/>
                <w:sz w:val="16"/>
                <w:szCs w:val="16"/>
              </w:rPr>
              <w:t>4410</w:t>
            </w:r>
            <w:r w:rsidRPr="00B559F4">
              <w:rPr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Skalité</w:t>
            </w:r>
            <w:r w:rsidRPr="00B559F4">
              <w:rPr>
                <w:b/>
                <w:sz w:val="16"/>
                <w:szCs w:val="16"/>
              </w:rPr>
              <w:t xml:space="preserve"> 0</w:t>
            </w:r>
            <w:r>
              <w:rPr>
                <w:b/>
                <w:sz w:val="16"/>
                <w:szCs w:val="16"/>
              </w:rPr>
              <w:t>9</w:t>
            </w:r>
            <w:r w:rsidRPr="00B559F4">
              <w:rPr>
                <w:b/>
                <w:sz w:val="16"/>
                <w:szCs w:val="16"/>
              </w:rPr>
              <w:t>:</w:t>
            </w:r>
            <w:r>
              <w:rPr>
                <w:b/>
                <w:sz w:val="16"/>
                <w:szCs w:val="16"/>
              </w:rPr>
              <w:t>31</w:t>
            </w:r>
            <w:r w:rsidRPr="00B559F4">
              <w:rPr>
                <w:b/>
                <w:sz w:val="16"/>
                <w:szCs w:val="16"/>
              </w:rPr>
              <w:t xml:space="preserve"> </w:t>
            </w:r>
            <w:r w:rsidRPr="00B559F4">
              <w:rPr>
                <w:b/>
                <w:bCs/>
                <w:sz w:val="16"/>
                <w:szCs w:val="16"/>
              </w:rPr>
              <w:t xml:space="preserve">– </w:t>
            </w:r>
            <w:proofErr w:type="spellStart"/>
            <w:r>
              <w:rPr>
                <w:b/>
                <w:bCs/>
                <w:sz w:val="16"/>
                <w:szCs w:val="16"/>
              </w:rPr>
              <w:t>Zwardoň</w:t>
            </w:r>
            <w:proofErr w:type="spellEnd"/>
            <w:r w:rsidRPr="00B559F4">
              <w:rPr>
                <w:b/>
                <w:bCs/>
                <w:sz w:val="16"/>
                <w:szCs w:val="16"/>
              </w:rPr>
              <w:t xml:space="preserve"> 0</w:t>
            </w:r>
            <w:r>
              <w:rPr>
                <w:b/>
                <w:bCs/>
                <w:sz w:val="16"/>
                <w:szCs w:val="16"/>
              </w:rPr>
              <w:t>9</w:t>
            </w:r>
            <w:r w:rsidRPr="00B559F4">
              <w:rPr>
                <w:b/>
                <w:bCs/>
                <w:sz w:val="16"/>
                <w:szCs w:val="16"/>
              </w:rPr>
              <w:t>:</w:t>
            </w:r>
            <w:r>
              <w:rPr>
                <w:b/>
                <w:bCs/>
                <w:sz w:val="16"/>
                <w:szCs w:val="16"/>
              </w:rPr>
              <w:t>48</w:t>
            </w:r>
            <w:r w:rsidRPr="00B559F4">
              <w:rPr>
                <w:i/>
                <w:iCs/>
                <w:sz w:val="16"/>
                <w:szCs w:val="16"/>
              </w:rPr>
              <w:t>,</w:t>
            </w:r>
          </w:p>
        </w:tc>
        <w:tc>
          <w:tcPr>
            <w:tcW w:w="5187" w:type="dxa"/>
          </w:tcPr>
          <w:p w14:paraId="2F195DC9" w14:textId="6D16AC9B" w:rsidR="00204477" w:rsidRPr="00B559F4" w:rsidRDefault="00204477" w:rsidP="00204477">
            <w:pPr>
              <w:pStyle w:val="Zkladntext"/>
              <w:rPr>
                <w:b/>
                <w:sz w:val="16"/>
                <w:szCs w:val="16"/>
              </w:rPr>
            </w:pPr>
            <w:r w:rsidRPr="00B559F4">
              <w:rPr>
                <w:b/>
                <w:bCs/>
                <w:sz w:val="16"/>
                <w:szCs w:val="16"/>
              </w:rPr>
              <w:t xml:space="preserve">Os </w:t>
            </w:r>
            <w:r>
              <w:rPr>
                <w:b/>
                <w:bCs/>
                <w:sz w:val="16"/>
                <w:szCs w:val="16"/>
              </w:rPr>
              <w:t>4413</w:t>
            </w:r>
            <w:r w:rsidRPr="00B559F4"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Zwardoň</w:t>
            </w:r>
            <w:proofErr w:type="spellEnd"/>
            <w:r w:rsidRPr="00B559F4"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10</w:t>
            </w:r>
            <w:r w:rsidRPr="00B559F4">
              <w:rPr>
                <w:b/>
                <w:bCs/>
                <w:sz w:val="16"/>
                <w:szCs w:val="16"/>
              </w:rPr>
              <w:t>:</w:t>
            </w:r>
            <w:r>
              <w:rPr>
                <w:b/>
                <w:bCs/>
                <w:sz w:val="16"/>
                <w:szCs w:val="16"/>
              </w:rPr>
              <w:t xml:space="preserve">16 - </w:t>
            </w:r>
            <w:r>
              <w:rPr>
                <w:b/>
                <w:sz w:val="16"/>
                <w:szCs w:val="16"/>
              </w:rPr>
              <w:t>Skalité</w:t>
            </w:r>
            <w:r w:rsidRPr="00B559F4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10</w:t>
            </w:r>
            <w:r w:rsidRPr="00B559F4">
              <w:rPr>
                <w:b/>
                <w:sz w:val="16"/>
                <w:szCs w:val="16"/>
              </w:rPr>
              <w:t>:</w:t>
            </w:r>
            <w:r>
              <w:rPr>
                <w:b/>
                <w:sz w:val="16"/>
                <w:szCs w:val="16"/>
              </w:rPr>
              <w:t>30</w:t>
            </w:r>
            <w:r w:rsidRPr="00B559F4">
              <w:rPr>
                <w:i/>
                <w:iCs/>
                <w:sz w:val="16"/>
                <w:szCs w:val="16"/>
              </w:rPr>
              <w:t>,</w:t>
            </w:r>
          </w:p>
        </w:tc>
      </w:tr>
      <w:tr w:rsidR="006734F4" w:rsidRPr="00A540DD" w14:paraId="77AB1341" w14:textId="77777777" w:rsidTr="006734F4">
        <w:trPr>
          <w:trHeight w:val="155"/>
        </w:trPr>
        <w:tc>
          <w:tcPr>
            <w:tcW w:w="5040" w:type="dxa"/>
            <w:shd w:val="clear" w:color="auto" w:fill="auto"/>
          </w:tcPr>
          <w:p w14:paraId="342DD660" w14:textId="3C3B5E52" w:rsidR="006734F4" w:rsidRPr="00B559F4" w:rsidRDefault="006734F4" w:rsidP="006734F4">
            <w:pPr>
              <w:pStyle w:val="Zkladntext"/>
              <w:rPr>
                <w:b/>
                <w:sz w:val="16"/>
                <w:szCs w:val="16"/>
              </w:rPr>
            </w:pPr>
            <w:r w:rsidRPr="00B559F4">
              <w:rPr>
                <w:b/>
                <w:bCs/>
                <w:sz w:val="16"/>
                <w:szCs w:val="16"/>
              </w:rPr>
              <w:t xml:space="preserve">Os </w:t>
            </w:r>
            <w:r>
              <w:rPr>
                <w:b/>
                <w:bCs/>
                <w:sz w:val="16"/>
                <w:szCs w:val="16"/>
              </w:rPr>
              <w:t>441</w:t>
            </w:r>
            <w:r w:rsidR="00EB016B">
              <w:rPr>
                <w:b/>
                <w:bCs/>
                <w:sz w:val="16"/>
                <w:szCs w:val="16"/>
              </w:rPr>
              <w:t>4</w:t>
            </w:r>
            <w:r w:rsidRPr="00B559F4">
              <w:rPr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Skalité</w:t>
            </w:r>
            <w:r w:rsidRPr="00B559F4">
              <w:rPr>
                <w:b/>
                <w:sz w:val="16"/>
                <w:szCs w:val="16"/>
              </w:rPr>
              <w:t xml:space="preserve"> </w:t>
            </w:r>
            <w:r w:rsidR="00EB016B">
              <w:rPr>
                <w:b/>
                <w:sz w:val="16"/>
                <w:szCs w:val="16"/>
              </w:rPr>
              <w:t>11</w:t>
            </w:r>
            <w:r w:rsidRPr="00B559F4">
              <w:rPr>
                <w:b/>
                <w:sz w:val="16"/>
                <w:szCs w:val="16"/>
              </w:rPr>
              <w:t>:</w:t>
            </w:r>
            <w:r>
              <w:rPr>
                <w:b/>
                <w:sz w:val="16"/>
                <w:szCs w:val="16"/>
              </w:rPr>
              <w:t>31</w:t>
            </w:r>
            <w:r w:rsidRPr="00B559F4">
              <w:rPr>
                <w:b/>
                <w:sz w:val="16"/>
                <w:szCs w:val="16"/>
              </w:rPr>
              <w:t xml:space="preserve"> </w:t>
            </w:r>
            <w:r w:rsidRPr="00B559F4">
              <w:rPr>
                <w:b/>
                <w:bCs/>
                <w:sz w:val="16"/>
                <w:szCs w:val="16"/>
              </w:rPr>
              <w:t xml:space="preserve">– </w:t>
            </w:r>
            <w:proofErr w:type="spellStart"/>
            <w:r>
              <w:rPr>
                <w:b/>
                <w:bCs/>
                <w:sz w:val="16"/>
                <w:szCs w:val="16"/>
              </w:rPr>
              <w:t>Zwardoň</w:t>
            </w:r>
            <w:proofErr w:type="spellEnd"/>
            <w:r w:rsidRPr="00B559F4">
              <w:rPr>
                <w:b/>
                <w:bCs/>
                <w:sz w:val="16"/>
                <w:szCs w:val="16"/>
              </w:rPr>
              <w:t xml:space="preserve"> </w:t>
            </w:r>
            <w:r w:rsidR="00EB016B">
              <w:rPr>
                <w:b/>
                <w:bCs/>
                <w:sz w:val="16"/>
                <w:szCs w:val="16"/>
              </w:rPr>
              <w:t>11</w:t>
            </w:r>
            <w:r w:rsidRPr="00B559F4">
              <w:rPr>
                <w:b/>
                <w:bCs/>
                <w:sz w:val="16"/>
                <w:szCs w:val="16"/>
              </w:rPr>
              <w:t>:</w:t>
            </w:r>
            <w:r>
              <w:rPr>
                <w:b/>
                <w:bCs/>
                <w:sz w:val="16"/>
                <w:szCs w:val="16"/>
              </w:rPr>
              <w:t>48</w:t>
            </w:r>
            <w:r w:rsidRPr="00B559F4">
              <w:rPr>
                <w:i/>
                <w:iCs/>
                <w:sz w:val="16"/>
                <w:szCs w:val="16"/>
              </w:rPr>
              <w:t>,</w:t>
            </w:r>
          </w:p>
        </w:tc>
        <w:tc>
          <w:tcPr>
            <w:tcW w:w="5187" w:type="dxa"/>
            <w:shd w:val="clear" w:color="auto" w:fill="auto"/>
          </w:tcPr>
          <w:p w14:paraId="5D85F8EA" w14:textId="674BFB2C" w:rsidR="006734F4" w:rsidRPr="00B559F4" w:rsidRDefault="006734F4" w:rsidP="006734F4">
            <w:pPr>
              <w:pStyle w:val="Zkladntext"/>
              <w:rPr>
                <w:b/>
                <w:sz w:val="16"/>
                <w:szCs w:val="16"/>
              </w:rPr>
            </w:pPr>
            <w:r w:rsidRPr="0066037F">
              <w:rPr>
                <w:b/>
                <w:bCs/>
                <w:sz w:val="16"/>
                <w:szCs w:val="16"/>
              </w:rPr>
              <w:t>Os 441</w:t>
            </w:r>
            <w:r w:rsidR="00EB016B">
              <w:rPr>
                <w:b/>
                <w:bCs/>
                <w:sz w:val="16"/>
                <w:szCs w:val="16"/>
              </w:rPr>
              <w:t>7</w:t>
            </w:r>
            <w:r w:rsidRPr="0066037F">
              <w:rPr>
                <w:sz w:val="16"/>
                <w:szCs w:val="16"/>
              </w:rPr>
              <w:t xml:space="preserve"> </w:t>
            </w:r>
            <w:proofErr w:type="spellStart"/>
            <w:r w:rsidRPr="0066037F">
              <w:rPr>
                <w:b/>
                <w:bCs/>
                <w:sz w:val="16"/>
                <w:szCs w:val="16"/>
              </w:rPr>
              <w:t>Zwardoň</w:t>
            </w:r>
            <w:proofErr w:type="spellEnd"/>
            <w:r w:rsidRPr="0066037F">
              <w:rPr>
                <w:b/>
                <w:bCs/>
                <w:sz w:val="16"/>
                <w:szCs w:val="16"/>
              </w:rPr>
              <w:t xml:space="preserve"> 1</w:t>
            </w:r>
            <w:r w:rsidR="00EB016B">
              <w:rPr>
                <w:b/>
                <w:bCs/>
                <w:sz w:val="16"/>
                <w:szCs w:val="16"/>
              </w:rPr>
              <w:t>2</w:t>
            </w:r>
            <w:r w:rsidRPr="0066037F">
              <w:rPr>
                <w:b/>
                <w:bCs/>
                <w:sz w:val="16"/>
                <w:szCs w:val="16"/>
              </w:rPr>
              <w:t xml:space="preserve">:16 - </w:t>
            </w:r>
            <w:r w:rsidRPr="0066037F">
              <w:rPr>
                <w:b/>
                <w:sz w:val="16"/>
                <w:szCs w:val="16"/>
              </w:rPr>
              <w:t>Skalité 1</w:t>
            </w:r>
            <w:r w:rsidR="00EB016B">
              <w:rPr>
                <w:b/>
                <w:sz w:val="16"/>
                <w:szCs w:val="16"/>
              </w:rPr>
              <w:t>2</w:t>
            </w:r>
            <w:r w:rsidRPr="0066037F">
              <w:rPr>
                <w:b/>
                <w:sz w:val="16"/>
                <w:szCs w:val="16"/>
              </w:rPr>
              <w:t>:30</w:t>
            </w:r>
            <w:r w:rsidRPr="0066037F">
              <w:rPr>
                <w:i/>
                <w:iCs/>
                <w:sz w:val="16"/>
                <w:szCs w:val="16"/>
              </w:rPr>
              <w:t>,</w:t>
            </w:r>
          </w:p>
        </w:tc>
      </w:tr>
      <w:tr w:rsidR="006734F4" w:rsidRPr="00A540DD" w14:paraId="5A98786E" w14:textId="77777777" w:rsidTr="005306EC">
        <w:trPr>
          <w:trHeight w:val="127"/>
        </w:trPr>
        <w:tc>
          <w:tcPr>
            <w:tcW w:w="5040" w:type="dxa"/>
          </w:tcPr>
          <w:p w14:paraId="3F579462" w14:textId="48E3A540" w:rsidR="006734F4" w:rsidRPr="00B559F4" w:rsidRDefault="00C452CA" w:rsidP="00103B70">
            <w:pPr>
              <w:pStyle w:val="Zkladntext"/>
              <w:spacing w:after="120"/>
              <w:rPr>
                <w:b/>
                <w:sz w:val="16"/>
                <w:szCs w:val="16"/>
              </w:rPr>
            </w:pPr>
            <w:r w:rsidRPr="00B559F4">
              <w:rPr>
                <w:b/>
                <w:bCs/>
                <w:sz w:val="16"/>
                <w:szCs w:val="16"/>
              </w:rPr>
              <w:t xml:space="preserve">Os </w:t>
            </w:r>
            <w:r>
              <w:rPr>
                <w:b/>
                <w:bCs/>
                <w:sz w:val="16"/>
                <w:szCs w:val="16"/>
              </w:rPr>
              <w:t>4418</w:t>
            </w:r>
            <w:r w:rsidRPr="00B559F4">
              <w:rPr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Skalité</w:t>
            </w:r>
            <w:r w:rsidRPr="00B559F4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13</w:t>
            </w:r>
            <w:r w:rsidRPr="00B559F4">
              <w:rPr>
                <w:b/>
                <w:sz w:val="16"/>
                <w:szCs w:val="16"/>
              </w:rPr>
              <w:t>:</w:t>
            </w:r>
            <w:r>
              <w:rPr>
                <w:b/>
                <w:sz w:val="16"/>
                <w:szCs w:val="16"/>
              </w:rPr>
              <w:t>31</w:t>
            </w:r>
            <w:r w:rsidRPr="00B559F4">
              <w:rPr>
                <w:b/>
                <w:sz w:val="16"/>
                <w:szCs w:val="16"/>
              </w:rPr>
              <w:t xml:space="preserve"> </w:t>
            </w:r>
            <w:r w:rsidRPr="00B559F4">
              <w:rPr>
                <w:b/>
                <w:bCs/>
                <w:sz w:val="16"/>
                <w:szCs w:val="16"/>
              </w:rPr>
              <w:t xml:space="preserve">– </w:t>
            </w:r>
            <w:proofErr w:type="spellStart"/>
            <w:r>
              <w:rPr>
                <w:b/>
                <w:bCs/>
                <w:sz w:val="16"/>
                <w:szCs w:val="16"/>
              </w:rPr>
              <w:t>Zwardoň</w:t>
            </w:r>
            <w:proofErr w:type="spellEnd"/>
            <w:r w:rsidRPr="00B559F4"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13</w:t>
            </w:r>
            <w:r w:rsidRPr="00B559F4">
              <w:rPr>
                <w:b/>
                <w:bCs/>
                <w:sz w:val="16"/>
                <w:szCs w:val="16"/>
              </w:rPr>
              <w:t>:</w:t>
            </w:r>
            <w:r>
              <w:rPr>
                <w:b/>
                <w:bCs/>
                <w:sz w:val="16"/>
                <w:szCs w:val="16"/>
              </w:rPr>
              <w:t>48</w:t>
            </w:r>
            <w:r w:rsidRPr="00B559F4">
              <w:rPr>
                <w:i/>
                <w:iCs/>
                <w:sz w:val="16"/>
                <w:szCs w:val="16"/>
              </w:rPr>
              <w:t>,</w:t>
            </w:r>
          </w:p>
        </w:tc>
        <w:tc>
          <w:tcPr>
            <w:tcW w:w="5187" w:type="dxa"/>
          </w:tcPr>
          <w:p w14:paraId="1DE44E31" w14:textId="6F4F0289" w:rsidR="006734F4" w:rsidRPr="00B559F4" w:rsidRDefault="00C452CA" w:rsidP="00103B70">
            <w:pPr>
              <w:pStyle w:val="Zkladntext"/>
              <w:spacing w:after="120"/>
              <w:rPr>
                <w:b/>
                <w:sz w:val="16"/>
                <w:szCs w:val="16"/>
              </w:rPr>
            </w:pPr>
            <w:r w:rsidRPr="0066037F">
              <w:rPr>
                <w:b/>
                <w:bCs/>
                <w:sz w:val="16"/>
                <w:szCs w:val="16"/>
              </w:rPr>
              <w:t>Os 44</w:t>
            </w:r>
            <w:r>
              <w:rPr>
                <w:b/>
                <w:bCs/>
                <w:sz w:val="16"/>
                <w:szCs w:val="16"/>
              </w:rPr>
              <w:t>21</w:t>
            </w:r>
            <w:r w:rsidRPr="0066037F">
              <w:rPr>
                <w:sz w:val="16"/>
                <w:szCs w:val="16"/>
              </w:rPr>
              <w:t xml:space="preserve"> </w:t>
            </w:r>
            <w:proofErr w:type="spellStart"/>
            <w:r w:rsidRPr="0066037F">
              <w:rPr>
                <w:b/>
                <w:bCs/>
                <w:sz w:val="16"/>
                <w:szCs w:val="16"/>
              </w:rPr>
              <w:t>Zwardoň</w:t>
            </w:r>
            <w:proofErr w:type="spellEnd"/>
            <w:r w:rsidRPr="0066037F">
              <w:rPr>
                <w:b/>
                <w:bCs/>
                <w:sz w:val="16"/>
                <w:szCs w:val="16"/>
              </w:rPr>
              <w:t xml:space="preserve"> 1</w:t>
            </w:r>
            <w:r>
              <w:rPr>
                <w:b/>
                <w:bCs/>
                <w:sz w:val="16"/>
                <w:szCs w:val="16"/>
              </w:rPr>
              <w:t>4</w:t>
            </w:r>
            <w:r w:rsidRPr="0066037F">
              <w:rPr>
                <w:b/>
                <w:bCs/>
                <w:sz w:val="16"/>
                <w:szCs w:val="16"/>
              </w:rPr>
              <w:t xml:space="preserve">:16 - </w:t>
            </w:r>
            <w:r w:rsidRPr="0066037F">
              <w:rPr>
                <w:b/>
                <w:sz w:val="16"/>
                <w:szCs w:val="16"/>
              </w:rPr>
              <w:t>Skalité 1</w:t>
            </w:r>
            <w:r>
              <w:rPr>
                <w:b/>
                <w:sz w:val="16"/>
                <w:szCs w:val="16"/>
              </w:rPr>
              <w:t>4</w:t>
            </w:r>
            <w:r w:rsidRPr="0066037F">
              <w:rPr>
                <w:b/>
                <w:sz w:val="16"/>
                <w:szCs w:val="16"/>
              </w:rPr>
              <w:t>:30</w:t>
            </w:r>
            <w:r w:rsidRPr="0066037F">
              <w:rPr>
                <w:i/>
                <w:iCs/>
                <w:sz w:val="16"/>
                <w:szCs w:val="16"/>
              </w:rPr>
              <w:t>,</w:t>
            </w:r>
          </w:p>
        </w:tc>
      </w:tr>
    </w:tbl>
    <w:p w14:paraId="70ED9F59" w14:textId="09BC818F" w:rsidR="003502F7" w:rsidRPr="00133D4F" w:rsidRDefault="003502F7" w:rsidP="003502F7">
      <w:pPr>
        <w:ind w:right="-284"/>
        <w:contextualSpacing/>
        <w:rPr>
          <w:rFonts w:ascii="Raleway Regular" w:eastAsia="Times New Roman" w:hAnsi="Raleway Regular" w:cs="Times New Roman"/>
          <w:b/>
          <w:bCs/>
          <w:sz w:val="20"/>
          <w:szCs w:val="20"/>
          <w:lang w:eastAsia="sk-SK"/>
        </w:rPr>
      </w:pPr>
      <w:r>
        <w:rPr>
          <w:rFonts w:ascii="Raleway Regular" w:eastAsia="Times New Roman" w:hAnsi="Raleway Regular" w:cs="Times New Roman"/>
          <w:b/>
          <w:sz w:val="20"/>
          <w:szCs w:val="20"/>
          <w:lang w:eastAsia="sk-SK"/>
        </w:rPr>
        <w:t>Zastávky NAD</w:t>
      </w:r>
    </w:p>
    <w:tbl>
      <w:tblPr>
        <w:tblStyle w:val="Mriekatabuky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268"/>
        <w:gridCol w:w="2552"/>
        <w:gridCol w:w="4678"/>
        <w:gridCol w:w="708"/>
      </w:tblGrid>
      <w:tr w:rsidR="003502F7" w:rsidRPr="002B45AF" w14:paraId="6E36D894" w14:textId="77777777" w:rsidTr="006734F4">
        <w:trPr>
          <w:trHeight w:val="227"/>
        </w:trPr>
        <w:tc>
          <w:tcPr>
            <w:tcW w:w="4820" w:type="dxa"/>
            <w:gridSpan w:val="2"/>
            <w:shd w:val="clear" w:color="auto" w:fill="E61C24"/>
          </w:tcPr>
          <w:p w14:paraId="6706FF4F" w14:textId="77777777" w:rsidR="003502F7" w:rsidRPr="005840AB" w:rsidRDefault="003502F7" w:rsidP="00397E06">
            <w:pPr>
              <w:pStyle w:val="Zkladntext"/>
              <w:rPr>
                <w:b/>
                <w:color w:val="FFFFFF" w:themeColor="background1"/>
                <w:sz w:val="16"/>
                <w:szCs w:val="16"/>
                <w:vertAlign w:val="subscript"/>
              </w:rPr>
            </w:pPr>
            <w:r w:rsidRPr="005840AB">
              <w:rPr>
                <w:color w:val="FFFFFF" w:themeColor="background1"/>
                <w:sz w:val="16"/>
                <w:szCs w:val="16"/>
              </w:rPr>
              <w:t>Železničná stanica/zastávka</w:t>
            </w:r>
          </w:p>
        </w:tc>
        <w:tc>
          <w:tcPr>
            <w:tcW w:w="5386" w:type="dxa"/>
            <w:gridSpan w:val="2"/>
            <w:shd w:val="clear" w:color="auto" w:fill="E61C24"/>
          </w:tcPr>
          <w:p w14:paraId="127D5BC9" w14:textId="77777777" w:rsidR="003502F7" w:rsidRPr="005840AB" w:rsidRDefault="003502F7" w:rsidP="00397E06">
            <w:pPr>
              <w:pStyle w:val="Zkladntext"/>
              <w:rPr>
                <w:b/>
                <w:color w:val="FFFFFF" w:themeColor="background1"/>
                <w:sz w:val="16"/>
                <w:szCs w:val="16"/>
              </w:rPr>
            </w:pPr>
            <w:r w:rsidRPr="005840AB">
              <w:rPr>
                <w:color w:val="FFFFFF" w:themeColor="background1"/>
                <w:sz w:val="16"/>
                <w:szCs w:val="16"/>
              </w:rPr>
              <w:t>Miesto zastavenia NAD</w:t>
            </w:r>
          </w:p>
        </w:tc>
      </w:tr>
      <w:tr w:rsidR="00261960" w:rsidRPr="00937FB8" w14:paraId="198FD583" w14:textId="77777777" w:rsidTr="005306EC">
        <w:trPr>
          <w:gridAfter w:val="1"/>
          <w:wAfter w:w="708" w:type="dxa"/>
          <w:trHeight w:val="23"/>
        </w:trPr>
        <w:tc>
          <w:tcPr>
            <w:tcW w:w="2268" w:type="dxa"/>
          </w:tcPr>
          <w:p w14:paraId="26269B4A" w14:textId="1CCE31DD" w:rsidR="00261960" w:rsidRPr="00597A5F" w:rsidRDefault="00261960" w:rsidP="00261960">
            <w:pPr>
              <w:pStyle w:val="Zkladntext"/>
              <w:spacing w:line="276" w:lineRule="auto"/>
              <w:jc w:val="both"/>
              <w:rPr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</w:rPr>
              <w:t>Skalité</w:t>
            </w:r>
          </w:p>
        </w:tc>
        <w:tc>
          <w:tcPr>
            <w:tcW w:w="7230" w:type="dxa"/>
            <w:gridSpan w:val="2"/>
          </w:tcPr>
          <w:p w14:paraId="32203B4D" w14:textId="2D5BBE62" w:rsidR="00261960" w:rsidRPr="00EE0034" w:rsidRDefault="00261960" w:rsidP="00261960">
            <w:pPr>
              <w:pStyle w:val="Zkladntext"/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5A486B">
              <w:rPr>
                <w:color w:val="000000" w:themeColor="text1"/>
                <w:sz w:val="16"/>
                <w:szCs w:val="16"/>
              </w:rPr>
              <w:t>zastávka autobusov</w:t>
            </w:r>
            <w:r>
              <w:rPr>
                <w:color w:val="000000" w:themeColor="text1"/>
                <w:sz w:val="16"/>
                <w:szCs w:val="16"/>
              </w:rPr>
              <w:t>ého dopravcu</w:t>
            </w:r>
            <w:r w:rsidRPr="005A486B">
              <w:rPr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color w:val="000000" w:themeColor="text1"/>
                <w:sz w:val="16"/>
                <w:szCs w:val="16"/>
              </w:rPr>
              <w:t xml:space="preserve"> </w:t>
            </w:r>
            <w:r w:rsidRPr="008654F8">
              <w:rPr>
                <w:i/>
                <w:iCs/>
                <w:color w:val="000000" w:themeColor="text1"/>
                <w:sz w:val="16"/>
                <w:szCs w:val="16"/>
              </w:rPr>
              <w:t xml:space="preserve">„Skalité, </w:t>
            </w:r>
            <w:proofErr w:type="spellStart"/>
            <w:r>
              <w:rPr>
                <w:i/>
                <w:iCs/>
                <w:color w:val="000000" w:themeColor="text1"/>
                <w:sz w:val="16"/>
                <w:szCs w:val="16"/>
              </w:rPr>
              <w:t>žel</w:t>
            </w:r>
            <w:proofErr w:type="spellEnd"/>
            <w:r>
              <w:rPr>
                <w:i/>
                <w:iCs/>
                <w:color w:val="000000" w:themeColor="text1"/>
                <w:sz w:val="16"/>
                <w:szCs w:val="16"/>
              </w:rPr>
              <w:t>. st.</w:t>
            </w:r>
            <w:r>
              <w:rPr>
                <w:color w:val="000000" w:themeColor="text1"/>
                <w:sz w:val="16"/>
                <w:szCs w:val="16"/>
              </w:rPr>
              <w:t>“</w:t>
            </w:r>
          </w:p>
        </w:tc>
      </w:tr>
      <w:tr w:rsidR="00261960" w:rsidRPr="00937FB8" w14:paraId="2ADA20F7" w14:textId="77777777" w:rsidTr="006734F4">
        <w:trPr>
          <w:gridAfter w:val="1"/>
          <w:wAfter w:w="708" w:type="dxa"/>
        </w:trPr>
        <w:tc>
          <w:tcPr>
            <w:tcW w:w="2268" w:type="dxa"/>
          </w:tcPr>
          <w:p w14:paraId="3DFEC294" w14:textId="6CC7B1C1" w:rsidR="00261960" w:rsidRPr="00597A5F" w:rsidRDefault="00261960" w:rsidP="00261960">
            <w:pPr>
              <w:pStyle w:val="Zkladntext"/>
              <w:spacing w:line="276" w:lineRule="auto"/>
              <w:jc w:val="both"/>
              <w:rPr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</w:rPr>
              <w:t>Skalité pod Poľanou</w:t>
            </w:r>
          </w:p>
        </w:tc>
        <w:tc>
          <w:tcPr>
            <w:tcW w:w="7230" w:type="dxa"/>
            <w:gridSpan w:val="2"/>
          </w:tcPr>
          <w:p w14:paraId="717B863F" w14:textId="7F638720" w:rsidR="00261960" w:rsidRPr="00EE0034" w:rsidRDefault="00F21641" w:rsidP="00261960">
            <w:pPr>
              <w:pStyle w:val="Zkladntext"/>
              <w:spacing w:line="276" w:lineRule="auto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n</w:t>
            </w:r>
            <w:r w:rsidR="00261960">
              <w:rPr>
                <w:color w:val="000000" w:themeColor="text1"/>
                <w:sz w:val="16"/>
                <w:szCs w:val="16"/>
              </w:rPr>
              <w:t>a hlavnej ceste oproti železničnej zastávke</w:t>
            </w:r>
          </w:p>
        </w:tc>
      </w:tr>
      <w:tr w:rsidR="00261960" w:rsidRPr="00937FB8" w14:paraId="3F562524" w14:textId="77777777" w:rsidTr="006734F4">
        <w:trPr>
          <w:gridAfter w:val="1"/>
          <w:wAfter w:w="708" w:type="dxa"/>
        </w:trPr>
        <w:tc>
          <w:tcPr>
            <w:tcW w:w="2268" w:type="dxa"/>
          </w:tcPr>
          <w:p w14:paraId="1EEA9F0D" w14:textId="55B7ECBF" w:rsidR="00261960" w:rsidRDefault="00261960" w:rsidP="00261960">
            <w:pPr>
              <w:pStyle w:val="Zkladntext"/>
              <w:jc w:val="both"/>
              <w:rPr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</w:rPr>
              <w:t xml:space="preserve">Skalité - </w:t>
            </w:r>
            <w:proofErr w:type="spellStart"/>
            <w:r>
              <w:rPr>
                <w:b/>
                <w:bCs/>
                <w:color w:val="000000" w:themeColor="text1"/>
                <w:sz w:val="16"/>
                <w:szCs w:val="16"/>
              </w:rPr>
              <w:t>Kudlov</w:t>
            </w:r>
            <w:proofErr w:type="spellEnd"/>
          </w:p>
        </w:tc>
        <w:tc>
          <w:tcPr>
            <w:tcW w:w="7230" w:type="dxa"/>
            <w:gridSpan w:val="2"/>
          </w:tcPr>
          <w:p w14:paraId="29E48885" w14:textId="5D6A92D6" w:rsidR="00261960" w:rsidRPr="005A486B" w:rsidRDefault="00F21641" w:rsidP="00261960">
            <w:pPr>
              <w:pStyle w:val="Zkladntex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n</w:t>
            </w:r>
            <w:r w:rsidR="00261960">
              <w:rPr>
                <w:color w:val="000000" w:themeColor="text1"/>
                <w:sz w:val="16"/>
                <w:szCs w:val="16"/>
              </w:rPr>
              <w:t>a hlavnej ceste obchod Družba</w:t>
            </w:r>
          </w:p>
        </w:tc>
      </w:tr>
      <w:tr w:rsidR="00261960" w:rsidRPr="00937FB8" w14:paraId="5DDD4A5B" w14:textId="77777777" w:rsidTr="006734F4">
        <w:trPr>
          <w:gridAfter w:val="1"/>
          <w:wAfter w:w="708" w:type="dxa"/>
        </w:trPr>
        <w:tc>
          <w:tcPr>
            <w:tcW w:w="2268" w:type="dxa"/>
          </w:tcPr>
          <w:p w14:paraId="2CAF8A3E" w14:textId="2A564253" w:rsidR="00F21641" w:rsidRDefault="00261960" w:rsidP="00261960">
            <w:pPr>
              <w:pStyle w:val="Zkladntext"/>
              <w:jc w:val="both"/>
              <w:rPr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</w:rPr>
              <w:t xml:space="preserve">Skalité </w:t>
            </w:r>
            <w:r w:rsidR="00F21641">
              <w:rPr>
                <w:b/>
                <w:bCs/>
                <w:color w:val="000000" w:themeColor="text1"/>
                <w:sz w:val="16"/>
                <w:szCs w:val="16"/>
              </w:rPr>
              <w:t>–</w:t>
            </w:r>
            <w:r>
              <w:rPr>
                <w:b/>
                <w:bCs/>
                <w:color w:val="000000" w:themeColor="text1"/>
                <w:sz w:val="16"/>
                <w:szCs w:val="16"/>
              </w:rPr>
              <w:t xml:space="preserve"> Serafínov</w:t>
            </w:r>
          </w:p>
        </w:tc>
        <w:tc>
          <w:tcPr>
            <w:tcW w:w="7230" w:type="dxa"/>
            <w:gridSpan w:val="2"/>
          </w:tcPr>
          <w:p w14:paraId="655736C7" w14:textId="26729F4A" w:rsidR="00F21641" w:rsidRPr="005A486B" w:rsidRDefault="00261960" w:rsidP="00301769">
            <w:pPr>
              <w:pStyle w:val="Zkladntext"/>
              <w:rPr>
                <w:color w:val="000000" w:themeColor="text1"/>
                <w:sz w:val="16"/>
                <w:szCs w:val="16"/>
              </w:rPr>
            </w:pPr>
            <w:r w:rsidRPr="005A486B">
              <w:rPr>
                <w:color w:val="000000" w:themeColor="text1"/>
                <w:sz w:val="16"/>
                <w:szCs w:val="16"/>
              </w:rPr>
              <w:t>zastávka autobusov</w:t>
            </w:r>
            <w:r>
              <w:rPr>
                <w:color w:val="000000" w:themeColor="text1"/>
                <w:sz w:val="16"/>
                <w:szCs w:val="16"/>
              </w:rPr>
              <w:t>ého dopravcu</w:t>
            </w:r>
            <w:r w:rsidRPr="005A486B">
              <w:rPr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color w:val="000000" w:themeColor="text1"/>
                <w:sz w:val="16"/>
                <w:szCs w:val="16"/>
              </w:rPr>
              <w:t xml:space="preserve"> </w:t>
            </w:r>
            <w:r w:rsidRPr="008654F8">
              <w:rPr>
                <w:i/>
                <w:iCs/>
                <w:color w:val="000000" w:themeColor="text1"/>
                <w:sz w:val="16"/>
                <w:szCs w:val="16"/>
              </w:rPr>
              <w:t xml:space="preserve">„Skalité, </w:t>
            </w:r>
            <w:proofErr w:type="spellStart"/>
            <w:r>
              <w:rPr>
                <w:i/>
                <w:iCs/>
                <w:color w:val="000000" w:themeColor="text1"/>
                <w:sz w:val="16"/>
                <w:szCs w:val="16"/>
              </w:rPr>
              <w:t>Kožák</w:t>
            </w:r>
            <w:proofErr w:type="spellEnd"/>
            <w:r>
              <w:rPr>
                <w:i/>
                <w:iCs/>
                <w:color w:val="000000" w:themeColor="text1"/>
                <w:sz w:val="16"/>
                <w:szCs w:val="16"/>
              </w:rPr>
              <w:t>.</w:t>
            </w:r>
            <w:r>
              <w:rPr>
                <w:color w:val="000000" w:themeColor="text1"/>
                <w:sz w:val="16"/>
                <w:szCs w:val="16"/>
              </w:rPr>
              <w:t>“</w:t>
            </w:r>
          </w:p>
        </w:tc>
      </w:tr>
      <w:tr w:rsidR="00117E94" w:rsidRPr="00937FB8" w14:paraId="1A8192A8" w14:textId="77777777" w:rsidTr="006734F4">
        <w:trPr>
          <w:gridAfter w:val="1"/>
          <w:wAfter w:w="708" w:type="dxa"/>
        </w:trPr>
        <w:tc>
          <w:tcPr>
            <w:tcW w:w="2268" w:type="dxa"/>
          </w:tcPr>
          <w:p w14:paraId="23B34AFC" w14:textId="7481244E" w:rsidR="00117E94" w:rsidRDefault="00117E94" w:rsidP="00261960">
            <w:pPr>
              <w:pStyle w:val="Zkladntext"/>
              <w:jc w:val="both"/>
              <w:rPr>
                <w:b/>
                <w:bCs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b/>
                <w:bCs/>
                <w:color w:val="000000" w:themeColor="text1"/>
                <w:sz w:val="16"/>
                <w:szCs w:val="16"/>
              </w:rPr>
              <w:t>Zwardoň</w:t>
            </w:r>
            <w:proofErr w:type="spellEnd"/>
          </w:p>
        </w:tc>
        <w:tc>
          <w:tcPr>
            <w:tcW w:w="7230" w:type="dxa"/>
            <w:gridSpan w:val="2"/>
          </w:tcPr>
          <w:p w14:paraId="30507ABE" w14:textId="75734463" w:rsidR="00117E94" w:rsidRPr="005A486B" w:rsidRDefault="00117E94" w:rsidP="00261960">
            <w:pPr>
              <w:pStyle w:val="Zkladntex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pred ŽST</w:t>
            </w:r>
          </w:p>
        </w:tc>
      </w:tr>
    </w:tbl>
    <w:p w14:paraId="74BED2AC" w14:textId="77777777" w:rsidR="00103B70" w:rsidRPr="00B721EC" w:rsidRDefault="00103B70" w:rsidP="00103B70">
      <w:pPr>
        <w:spacing w:before="120" w:after="120"/>
        <w:ind w:right="-284"/>
        <w:rPr>
          <w:rFonts w:ascii="Raleway Regular" w:eastAsia="Times New Roman" w:hAnsi="Raleway Regular" w:cs="Times New Roman"/>
          <w:b/>
          <w:sz w:val="20"/>
          <w:szCs w:val="20"/>
          <w:lang w:eastAsia="sk-SK"/>
        </w:rPr>
      </w:pPr>
      <w:r w:rsidRPr="00B721EC">
        <w:rPr>
          <w:rFonts w:ascii="Raleway Regular" w:eastAsia="Times New Roman" w:hAnsi="Raleway Regular" w:cs="Times New Roman"/>
          <w:b/>
          <w:sz w:val="20"/>
          <w:szCs w:val="20"/>
          <w:lang w:eastAsia="sk-SK"/>
        </w:rPr>
        <w:t>Dôležité informácie:</w:t>
      </w:r>
    </w:p>
    <w:p w14:paraId="57A507D8" w14:textId="77777777" w:rsidR="00103B70" w:rsidRPr="00445CDF" w:rsidRDefault="00103B70" w:rsidP="00103B70">
      <w:pPr>
        <w:pStyle w:val="Odsekzoznamu"/>
        <w:numPr>
          <w:ilvl w:val="0"/>
          <w:numId w:val="9"/>
        </w:numPr>
        <w:rPr>
          <w:rFonts w:ascii="Raleway" w:hAnsi="Raleway"/>
          <w:bCs/>
          <w:sz w:val="20"/>
          <w:szCs w:val="20"/>
        </w:rPr>
      </w:pPr>
      <w:r w:rsidRPr="00445CDF">
        <w:rPr>
          <w:rFonts w:ascii="Raleway" w:hAnsi="Raleway"/>
          <w:bCs/>
          <w:sz w:val="20"/>
          <w:szCs w:val="20"/>
        </w:rPr>
        <w:t>V NAD nie je možné zabezpečiť prepravu bicyklov a prepravu zvierat bez uzatvárateľnej schránky (nevzťahuje sa na psov so špeciálnym výcvikom sprevádzajúcich osoby so zdravotným postihnutím).</w:t>
      </w:r>
    </w:p>
    <w:p w14:paraId="712AD0F1" w14:textId="77777777" w:rsidR="00103B70" w:rsidRPr="00445CDF" w:rsidRDefault="00103B70" w:rsidP="00103B70">
      <w:pPr>
        <w:pStyle w:val="Odsekzoznamu"/>
        <w:numPr>
          <w:ilvl w:val="0"/>
          <w:numId w:val="9"/>
        </w:numPr>
        <w:rPr>
          <w:rFonts w:ascii="Raleway" w:hAnsi="Raleway"/>
          <w:bCs/>
          <w:sz w:val="20"/>
          <w:szCs w:val="20"/>
        </w:rPr>
      </w:pPr>
      <w:r w:rsidRPr="00445CDF">
        <w:rPr>
          <w:rFonts w:ascii="Raleway" w:hAnsi="Raleway"/>
          <w:bCs/>
          <w:sz w:val="20"/>
          <w:szCs w:val="20"/>
        </w:rPr>
        <w:t>Preprava príručnej batožiny a batožiny väčších rozmerov je možná v zmysle Prepravného poriadku ZSSK.</w:t>
      </w:r>
    </w:p>
    <w:p w14:paraId="129EA7D6" w14:textId="77777777" w:rsidR="00103B70" w:rsidRPr="00FB2E5E" w:rsidRDefault="00103B70" w:rsidP="00103B70">
      <w:pPr>
        <w:pStyle w:val="Odsekzoznamu"/>
        <w:widowControl w:val="0"/>
        <w:numPr>
          <w:ilvl w:val="0"/>
          <w:numId w:val="9"/>
        </w:numPr>
        <w:autoSpaceDE w:val="0"/>
        <w:autoSpaceDN w:val="0"/>
        <w:ind w:right="-284"/>
        <w:contextualSpacing w:val="0"/>
        <w:rPr>
          <w:rFonts w:ascii="Raleway Regular" w:eastAsia="Times New Roman" w:hAnsi="Raleway Regular" w:cs="Times New Roman"/>
          <w:b/>
          <w:sz w:val="20"/>
          <w:szCs w:val="20"/>
          <w:lang w:eastAsia="sk-SK"/>
        </w:rPr>
      </w:pPr>
      <w:r w:rsidRPr="009F6875">
        <w:rPr>
          <w:rFonts w:ascii="Raleway" w:hAnsi="Raleway" w:cs="Arial"/>
          <w:sz w:val="20"/>
          <w:szCs w:val="20"/>
        </w:rPr>
        <w:t xml:space="preserve">Predaj cestovných lístkov v NAD nie je zabezpečený, cestovný lístok si zakúpite v pokladniciach ZSSK, alebo nonstop prostredníctvom </w:t>
      </w:r>
      <w:hyperlink r:id="rId8" w:history="1">
        <w:r w:rsidRPr="009F6875">
          <w:rPr>
            <w:rFonts w:ascii="Raleway" w:hAnsi="Raleway" w:cs="Arial"/>
            <w:sz w:val="20"/>
            <w:szCs w:val="20"/>
          </w:rPr>
          <w:t>www.zssk.sk</w:t>
        </w:r>
      </w:hyperlink>
      <w:r w:rsidRPr="009F6875">
        <w:rPr>
          <w:rFonts w:ascii="Raleway" w:hAnsi="Raleway" w:cs="Arial"/>
          <w:sz w:val="20"/>
          <w:szCs w:val="20"/>
        </w:rPr>
        <w:t xml:space="preserve">, mobilnej aplikácie </w:t>
      </w:r>
      <w:proofErr w:type="spellStart"/>
      <w:r w:rsidRPr="009F6875">
        <w:rPr>
          <w:rFonts w:ascii="Raleway" w:hAnsi="Raleway" w:cs="Arial"/>
          <w:sz w:val="20"/>
          <w:szCs w:val="20"/>
        </w:rPr>
        <w:t>IDeme</w:t>
      </w:r>
      <w:proofErr w:type="spellEnd"/>
      <w:r w:rsidRPr="009F6875">
        <w:rPr>
          <w:rFonts w:ascii="Raleway" w:hAnsi="Raleway" w:cs="Arial"/>
          <w:sz w:val="20"/>
          <w:szCs w:val="20"/>
        </w:rPr>
        <w:t xml:space="preserve"> vlakom, SMS</w:t>
      </w:r>
      <w:r>
        <w:rPr>
          <w:rFonts w:ascii="Raleway Regular" w:hAnsi="Raleway Regular"/>
          <w:bCs/>
          <w:sz w:val="20"/>
          <w:szCs w:val="20"/>
        </w:rPr>
        <w:t>.</w:t>
      </w:r>
    </w:p>
    <w:p w14:paraId="6B998100" w14:textId="77777777" w:rsidR="00103B70" w:rsidRPr="00FB2E5E" w:rsidRDefault="00103B70" w:rsidP="00103B70">
      <w:pPr>
        <w:pStyle w:val="Odsekzoznamu"/>
        <w:widowControl w:val="0"/>
        <w:numPr>
          <w:ilvl w:val="0"/>
          <w:numId w:val="9"/>
        </w:numPr>
        <w:autoSpaceDE w:val="0"/>
        <w:autoSpaceDN w:val="0"/>
        <w:spacing w:after="120"/>
        <w:ind w:right="-284"/>
        <w:contextualSpacing w:val="0"/>
        <w:rPr>
          <w:rFonts w:ascii="Raleway" w:eastAsia="Times New Roman" w:hAnsi="Raleway" w:cs="Times New Roman"/>
          <w:b/>
          <w:color w:val="FF671F"/>
          <w:sz w:val="20"/>
          <w:szCs w:val="20"/>
          <w:lang w:eastAsia="sk-SK"/>
        </w:rPr>
      </w:pPr>
      <w:r w:rsidRPr="00A51FB6">
        <w:rPr>
          <w:rFonts w:ascii="Raleway" w:hAnsi="Raleway"/>
          <w:sz w:val="20"/>
          <w:szCs w:val="20"/>
        </w:rPr>
        <w:t xml:space="preserve">Predpokladané meškanie vlakov dotknutých výlukou môže byť </w:t>
      </w:r>
      <w:r w:rsidRPr="0057124C">
        <w:rPr>
          <w:rFonts w:ascii="Raleway" w:hAnsi="Raleway"/>
          <w:sz w:val="20"/>
          <w:szCs w:val="20"/>
        </w:rPr>
        <w:t>cca 15 min.</w:t>
      </w:r>
      <w:r w:rsidRPr="00A51FB6">
        <w:rPr>
          <w:rFonts w:ascii="Raleway" w:hAnsi="Raleway"/>
          <w:sz w:val="20"/>
          <w:szCs w:val="20"/>
        </w:rPr>
        <w:t xml:space="preserve"> V prípade väčšieho meškania nie je zaručené čakanie prípojných vlakov.</w:t>
      </w:r>
    </w:p>
    <w:p w14:paraId="05A1AB2F" w14:textId="227D728C" w:rsidR="008F0588" w:rsidRDefault="00103B70" w:rsidP="00103B70">
      <w:pPr>
        <w:spacing w:afterLines="120" w:after="288"/>
        <w:ind w:right="-284"/>
        <w:contextualSpacing/>
        <w:rPr>
          <w:rStyle w:val="normaltextrun"/>
          <w:rFonts w:ascii="Raleway Regular" w:hAnsi="Raleway Regular"/>
          <w:b/>
          <w:sz w:val="20"/>
          <w:szCs w:val="20"/>
        </w:rPr>
      </w:pPr>
      <w:r w:rsidRPr="00B721EC">
        <w:rPr>
          <w:rStyle w:val="normaltextrun"/>
          <w:rFonts w:ascii="Raleway Regular" w:hAnsi="Raleway Regular"/>
          <w:b/>
          <w:sz w:val="20"/>
          <w:szCs w:val="20"/>
        </w:rPr>
        <w:t>Ospravedlňte, prosím, prípadné komplikácie a zníženie komfortu pri cestovaní.</w:t>
      </w:r>
    </w:p>
    <w:p w14:paraId="2D93E630" w14:textId="77777777" w:rsidR="007E3F3E" w:rsidRPr="00CF7E49" w:rsidRDefault="007E3F3E" w:rsidP="00103B70">
      <w:pPr>
        <w:spacing w:afterLines="120" w:after="288"/>
        <w:ind w:right="-284"/>
        <w:contextualSpacing/>
        <w:rPr>
          <w:rStyle w:val="normaltextrun"/>
          <w:rFonts w:ascii="Raleway Regular" w:hAnsi="Raleway Regular"/>
          <w:b/>
          <w:sz w:val="20"/>
          <w:szCs w:val="20"/>
        </w:rPr>
      </w:pPr>
    </w:p>
    <w:sectPr w:rsidR="007E3F3E" w:rsidRPr="00CF7E49" w:rsidSect="001E1FE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pgSz w:w="11900" w:h="16840"/>
      <w:pgMar w:top="4253" w:right="1134" w:bottom="2835" w:left="1134" w:header="709" w:footer="2494" w:gutter="0"/>
      <w:cols w:space="708"/>
      <w:docGrid w:linePitch="5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9F04F9" w14:textId="77777777" w:rsidR="00B76906" w:rsidRDefault="00B76906" w:rsidP="00DF78EA">
      <w:r>
        <w:separator/>
      </w:r>
    </w:p>
  </w:endnote>
  <w:endnote w:type="continuationSeparator" w:id="0">
    <w:p w14:paraId="0FD8664B" w14:textId="77777777" w:rsidR="00B76906" w:rsidRDefault="00B76906" w:rsidP="00DF78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Raleway Black">
    <w:panose1 w:val="020B0A03030101060003"/>
    <w:charset w:val="EE"/>
    <w:family w:val="swiss"/>
    <w:pitch w:val="variable"/>
    <w:sig w:usb0="A00002FF" w:usb1="5000205B" w:usb2="00000000" w:usb3="00000000" w:csb0="00000097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nion Pro">
    <w:charset w:val="00"/>
    <w:family w:val="roman"/>
    <w:pitch w:val="variable"/>
    <w:sig w:usb0="60000287" w:usb1="00000001" w:usb2="00000000" w:usb3="00000000" w:csb0="0000019F" w:csb1="00000000"/>
  </w:font>
  <w:font w:name="Raleway Medium">
    <w:panose1 w:val="020B0603030101060003"/>
    <w:charset w:val="EE"/>
    <w:family w:val="swiss"/>
    <w:pitch w:val="variable"/>
    <w:sig w:usb0="A00002FF" w:usb1="5000205B" w:usb2="00000000" w:usb3="00000000" w:csb0="00000097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aleway ExtraBold">
    <w:panose1 w:val="020B0903030101060003"/>
    <w:charset w:val="EE"/>
    <w:family w:val="swiss"/>
    <w:pitch w:val="variable"/>
    <w:sig w:usb0="A00002FF" w:usb1="5000205B" w:usb2="00000000" w:usb3="00000000" w:csb0="00000097" w:csb1="00000000"/>
  </w:font>
  <w:font w:name="Raleway Regular">
    <w:altName w:val="Trebuchet MS"/>
    <w:panose1 w:val="00000000000000000000"/>
    <w:charset w:val="00"/>
    <w:family w:val="roman"/>
    <w:notTrueType/>
    <w:pitch w:val="default"/>
  </w:font>
  <w:font w:name="Raleway">
    <w:panose1 w:val="020B0503030101060003"/>
    <w:charset w:val="EE"/>
    <w:family w:val="swiss"/>
    <w:pitch w:val="variable"/>
    <w:sig w:usb0="A00002FF" w:usb1="5000205B" w:usb2="00000000" w:usb3="00000000" w:csb0="00000097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any"/>
      </w:rPr>
      <w:id w:val="1733424683"/>
      <w:docPartObj>
        <w:docPartGallery w:val="Page Numbers (Bottom of Page)"/>
        <w:docPartUnique/>
      </w:docPartObj>
    </w:sdtPr>
    <w:sdtContent>
      <w:p w14:paraId="5E8451C1" w14:textId="012CEDBD" w:rsidR="00386FA4" w:rsidRDefault="00386FA4" w:rsidP="00153806">
        <w:pPr>
          <w:pStyle w:val="Pta"/>
          <w:framePr w:wrap="none" w:vAnchor="text" w:hAnchor="margin" w:xAlign="right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14:paraId="414711D8" w14:textId="77777777" w:rsidR="00386FA4" w:rsidRDefault="00386FA4" w:rsidP="00386FA4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94873E" w14:textId="4C0392A9" w:rsidR="003A46B4" w:rsidRPr="003A46B4" w:rsidRDefault="005C69F4" w:rsidP="00D6613A">
    <w:pPr>
      <w:ind w:right="-284"/>
      <w:contextualSpacing/>
      <w:jc w:val="right"/>
      <w:rPr>
        <w:lang w:eastAsia="sk-SK"/>
      </w:rPr>
    </w:pPr>
    <w:r>
      <w:rPr>
        <w:rFonts w:ascii="Raleway Regular" w:eastAsia="Times New Roman" w:hAnsi="Raleway Regular" w:cs="Times New Roman"/>
        <w:sz w:val="20"/>
        <w:szCs w:val="20"/>
        <w:lang w:eastAsia="sk-SK"/>
      </w:rPr>
      <w:t>11</w:t>
    </w:r>
    <w:r w:rsidR="00717563" w:rsidRPr="00A1731F">
      <w:rPr>
        <w:rFonts w:ascii="Raleway Regular" w:eastAsia="Times New Roman" w:hAnsi="Raleway Regular" w:cs="Times New Roman"/>
        <w:sz w:val="20"/>
        <w:szCs w:val="20"/>
        <w:lang w:eastAsia="sk-SK"/>
      </w:rPr>
      <w:t>.</w:t>
    </w:r>
    <w:r w:rsidR="008B29A0">
      <w:rPr>
        <w:rFonts w:ascii="Raleway Regular" w:eastAsia="Times New Roman" w:hAnsi="Raleway Regular" w:cs="Times New Roman"/>
        <w:sz w:val="20"/>
        <w:szCs w:val="20"/>
        <w:lang w:eastAsia="sk-SK"/>
      </w:rPr>
      <w:t>0</w:t>
    </w:r>
    <w:r>
      <w:rPr>
        <w:rFonts w:ascii="Raleway Regular" w:eastAsia="Times New Roman" w:hAnsi="Raleway Regular" w:cs="Times New Roman"/>
        <w:sz w:val="20"/>
        <w:szCs w:val="20"/>
        <w:lang w:eastAsia="sk-SK"/>
      </w:rPr>
      <w:t>6</w:t>
    </w:r>
    <w:r w:rsidR="00717563" w:rsidRPr="00A1731F">
      <w:rPr>
        <w:rFonts w:ascii="Raleway Regular" w:eastAsia="Times New Roman" w:hAnsi="Raleway Regular" w:cs="Times New Roman"/>
        <w:sz w:val="20"/>
        <w:szCs w:val="20"/>
        <w:lang w:eastAsia="sk-SK"/>
      </w:rPr>
      <w:t>. 202</w:t>
    </w:r>
    <w:r w:rsidR="008B29A0">
      <w:rPr>
        <w:rFonts w:ascii="Raleway Regular" w:eastAsia="Times New Roman" w:hAnsi="Raleway Regular" w:cs="Times New Roman"/>
        <w:sz w:val="20"/>
        <w:szCs w:val="20"/>
        <w:lang w:eastAsia="sk-SK"/>
      </w:rPr>
      <w:t>5</w:t>
    </w:r>
    <w:r w:rsidR="00717563" w:rsidRPr="00A1731F">
      <w:rPr>
        <w:rFonts w:ascii="Raleway Regular" w:eastAsia="Times New Roman" w:hAnsi="Raleway Regular" w:cs="Times New Roman"/>
        <w:sz w:val="20"/>
        <w:szCs w:val="20"/>
        <w:lang w:eastAsia="sk-SK"/>
      </w:rPr>
      <w:t xml:space="preserve"> | </w:t>
    </w:r>
    <w:r w:rsidR="00F45FF5">
      <w:rPr>
        <w:rFonts w:ascii="Raleway Regular" w:eastAsia="Times New Roman" w:hAnsi="Raleway Regular" w:cs="Times New Roman"/>
        <w:sz w:val="20"/>
        <w:szCs w:val="20"/>
        <w:lang w:eastAsia="sk-SK"/>
      </w:rPr>
      <w:t xml:space="preserve">strana </w:t>
    </w:r>
    <w:r w:rsidR="004833BA">
      <w:rPr>
        <w:rFonts w:ascii="Raleway Regular" w:eastAsia="Times New Roman" w:hAnsi="Raleway Regular" w:cs="Times New Roman"/>
        <w:sz w:val="20"/>
        <w:szCs w:val="20"/>
        <w:lang w:eastAsia="sk-SK"/>
      </w:rPr>
      <w:fldChar w:fldCharType="begin"/>
    </w:r>
    <w:r w:rsidR="004833BA">
      <w:rPr>
        <w:rFonts w:ascii="Raleway Regular" w:eastAsia="Times New Roman" w:hAnsi="Raleway Regular" w:cs="Times New Roman"/>
        <w:sz w:val="20"/>
        <w:szCs w:val="20"/>
        <w:lang w:eastAsia="sk-SK"/>
      </w:rPr>
      <w:instrText xml:space="preserve"> PAGE   \* MERGEFORMAT </w:instrText>
    </w:r>
    <w:r w:rsidR="004833BA">
      <w:rPr>
        <w:rFonts w:ascii="Raleway Regular" w:eastAsia="Times New Roman" w:hAnsi="Raleway Regular" w:cs="Times New Roman"/>
        <w:sz w:val="20"/>
        <w:szCs w:val="20"/>
        <w:lang w:eastAsia="sk-SK"/>
      </w:rPr>
      <w:fldChar w:fldCharType="separate"/>
    </w:r>
    <w:r w:rsidR="004833BA">
      <w:rPr>
        <w:rFonts w:ascii="Raleway Regular" w:eastAsia="Times New Roman" w:hAnsi="Raleway Regular" w:cs="Times New Roman"/>
        <w:noProof/>
        <w:sz w:val="20"/>
        <w:szCs w:val="20"/>
        <w:lang w:eastAsia="sk-SK"/>
      </w:rPr>
      <w:t>1</w:t>
    </w:r>
    <w:r w:rsidR="004833BA">
      <w:rPr>
        <w:rFonts w:ascii="Raleway Regular" w:eastAsia="Times New Roman" w:hAnsi="Raleway Regular" w:cs="Times New Roman"/>
        <w:sz w:val="20"/>
        <w:szCs w:val="20"/>
        <w:lang w:eastAsia="sk-SK"/>
      </w:rPr>
      <w:fldChar w:fldCharType="end"/>
    </w:r>
    <w:r w:rsidR="00BA4732">
      <w:rPr>
        <w:rFonts w:ascii="Raleway Regular" w:eastAsia="Times New Roman" w:hAnsi="Raleway Regular" w:cs="Times New Roman"/>
        <w:sz w:val="20"/>
        <w:szCs w:val="20"/>
        <w:lang w:eastAsia="sk-SK"/>
      </w:rPr>
      <w:t>/</w:t>
    </w:r>
    <w:r w:rsidR="00F81C5F">
      <w:rPr>
        <w:rFonts w:ascii="Raleway Regular" w:eastAsia="Times New Roman" w:hAnsi="Raleway Regular" w:cs="Times New Roman"/>
        <w:sz w:val="20"/>
        <w:szCs w:val="20"/>
        <w:lang w:eastAsia="sk-SK"/>
      </w:rPr>
      <w:fldChar w:fldCharType="begin"/>
    </w:r>
    <w:r w:rsidR="00F81C5F">
      <w:rPr>
        <w:rFonts w:ascii="Raleway Regular" w:eastAsia="Times New Roman" w:hAnsi="Raleway Regular" w:cs="Times New Roman"/>
        <w:sz w:val="20"/>
        <w:szCs w:val="20"/>
        <w:lang w:eastAsia="sk-SK"/>
      </w:rPr>
      <w:instrText xml:space="preserve"> SECTIONPAGES   \* MERGEFORMAT </w:instrText>
    </w:r>
    <w:r w:rsidR="00F81C5F">
      <w:rPr>
        <w:rFonts w:ascii="Raleway Regular" w:eastAsia="Times New Roman" w:hAnsi="Raleway Regular" w:cs="Times New Roman"/>
        <w:sz w:val="20"/>
        <w:szCs w:val="20"/>
        <w:lang w:eastAsia="sk-SK"/>
      </w:rPr>
      <w:fldChar w:fldCharType="separate"/>
    </w:r>
    <w:r w:rsidR="007E3F3E">
      <w:rPr>
        <w:rFonts w:ascii="Raleway Regular" w:eastAsia="Times New Roman" w:hAnsi="Raleway Regular" w:cs="Times New Roman"/>
        <w:noProof/>
        <w:sz w:val="20"/>
        <w:szCs w:val="20"/>
        <w:lang w:eastAsia="sk-SK"/>
      </w:rPr>
      <w:t>1</w:t>
    </w:r>
    <w:r w:rsidR="00F81C5F">
      <w:rPr>
        <w:rFonts w:ascii="Raleway Regular" w:eastAsia="Times New Roman" w:hAnsi="Raleway Regular" w:cs="Times New Roman"/>
        <w:sz w:val="20"/>
        <w:szCs w:val="20"/>
        <w:lang w:eastAsia="sk-SK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02789A" w14:textId="77777777" w:rsidR="00B76906" w:rsidRDefault="00B76906" w:rsidP="00DF78EA">
      <w:r>
        <w:separator/>
      </w:r>
    </w:p>
  </w:footnote>
  <w:footnote w:type="continuationSeparator" w:id="0">
    <w:p w14:paraId="654A6910" w14:textId="77777777" w:rsidR="00B76906" w:rsidRDefault="00B76906" w:rsidP="00DF78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F3B4C8" w14:textId="0C40CC24" w:rsidR="006C2E61" w:rsidRDefault="00000000">
    <w:pPr>
      <w:pStyle w:val="Hlavika"/>
    </w:pPr>
    <w:r>
      <w:rPr>
        <w:noProof/>
      </w:rPr>
      <w:pict w14:anchorId="2CE439E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410907" o:spid="_x0000_s1027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Vyluka PDF_mustra_S QR kodom_nov2022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9723F6" w14:textId="05FB5650" w:rsidR="007E42EA" w:rsidRDefault="00000000">
    <w:pPr>
      <w:pStyle w:val="Hlavika"/>
    </w:pPr>
    <w:r>
      <w:rPr>
        <w:noProof/>
      </w:rPr>
      <w:pict w14:anchorId="162AE30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alt="Obrázok, na ktorom je text, dizajn&#10;&#10;Automaticky generovaný popis" style="position:absolute;margin-left:-58.55pt;margin-top:-211.7pt;width:595.2pt;height:841.9pt;z-index:-251655168;mso-wrap-edited:f;mso-width-percent:0;mso-height-percent:0;mso-position-horizontal-relative:margin;mso-position-vertical-relative:margin;mso-width-percent:0;mso-height-percent:0" o:allowincell="f">
          <v:imagedata r:id="rId1" o:title="Vyluka PDF_mustra_S QR kodom_nov20222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F49C49" w14:textId="0D2C8D0D" w:rsidR="007E42EA" w:rsidRDefault="00000000">
    <w:pPr>
      <w:pStyle w:val="Hlavika"/>
    </w:pPr>
    <w:r>
      <w:rPr>
        <w:noProof/>
      </w:rPr>
      <w:pict w14:anchorId="012BE6C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410906" o:spid="_x0000_s1025" type="#_x0000_t75" alt="" style="position:absolute;margin-left:-56.9pt;margin-top:-212.6pt;width:595.2pt;height:841.9pt;z-index:-251658240;mso-wrap-edited:f;mso-width-percent:0;mso-height-percent:0;mso-position-horizontal-relative:margin;mso-position-vertical-relative:margin;mso-width-percent:0;mso-height-percent:0" o:allowincell="f">
          <v:imagedata r:id="rId1" o:title="Vyluka PDF_mustra_S QR kodom_nov2022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447C0"/>
    <w:multiLevelType w:val="hybridMultilevel"/>
    <w:tmpl w:val="FBC8F168"/>
    <w:lvl w:ilvl="0" w:tplc="CA580C5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ED1C24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2F20F8D"/>
    <w:multiLevelType w:val="hybridMultilevel"/>
    <w:tmpl w:val="A36C0094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7FD795E"/>
    <w:multiLevelType w:val="hybridMultilevel"/>
    <w:tmpl w:val="37341606"/>
    <w:lvl w:ilvl="0" w:tplc="3622297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9B2321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19176A2"/>
    <w:multiLevelType w:val="hybridMultilevel"/>
    <w:tmpl w:val="E6A4CB64"/>
    <w:lvl w:ilvl="0" w:tplc="189EB9C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E61C24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AB2368A"/>
    <w:multiLevelType w:val="hybridMultilevel"/>
    <w:tmpl w:val="D0D894E2"/>
    <w:lvl w:ilvl="0" w:tplc="284400C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E61C24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D0C479D"/>
    <w:multiLevelType w:val="hybridMultilevel"/>
    <w:tmpl w:val="19DEC2B2"/>
    <w:lvl w:ilvl="0" w:tplc="041B0001">
      <w:start w:val="1"/>
      <w:numFmt w:val="bullet"/>
      <w:lvlText w:val=""/>
      <w:lvlJc w:val="left"/>
      <w:pPr>
        <w:ind w:left="215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14" w:hanging="360"/>
      </w:pPr>
      <w:rPr>
        <w:rFonts w:ascii="Wingdings" w:hAnsi="Wingdings" w:hint="default"/>
      </w:rPr>
    </w:lvl>
  </w:abstractNum>
  <w:abstractNum w:abstractNumId="6" w15:restartNumberingAfterBreak="0">
    <w:nsid w:val="3D4254CA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F9E24BA"/>
    <w:multiLevelType w:val="hybridMultilevel"/>
    <w:tmpl w:val="0D54CB9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DA00AD"/>
    <w:multiLevelType w:val="hybridMultilevel"/>
    <w:tmpl w:val="2BF852D6"/>
    <w:lvl w:ilvl="0" w:tplc="189EB9C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E61C24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82955D7"/>
    <w:multiLevelType w:val="hybridMultilevel"/>
    <w:tmpl w:val="DAF43B3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7F4FA4"/>
    <w:multiLevelType w:val="hybridMultilevel"/>
    <w:tmpl w:val="3432C20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776E46"/>
    <w:multiLevelType w:val="hybridMultilevel"/>
    <w:tmpl w:val="9858D372"/>
    <w:lvl w:ilvl="0" w:tplc="3622297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9B2321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54798890">
    <w:abstractNumId w:val="7"/>
  </w:num>
  <w:num w:numId="2" w16cid:durableId="911082469">
    <w:abstractNumId w:val="5"/>
  </w:num>
  <w:num w:numId="3" w16cid:durableId="1827741400">
    <w:abstractNumId w:val="1"/>
  </w:num>
  <w:num w:numId="4" w16cid:durableId="1548495278">
    <w:abstractNumId w:val="11"/>
  </w:num>
  <w:num w:numId="5" w16cid:durableId="439955589">
    <w:abstractNumId w:val="2"/>
  </w:num>
  <w:num w:numId="6" w16cid:durableId="2047869591">
    <w:abstractNumId w:val="0"/>
  </w:num>
  <w:num w:numId="7" w16cid:durableId="280502400">
    <w:abstractNumId w:val="3"/>
  </w:num>
  <w:num w:numId="8" w16cid:durableId="1933853611">
    <w:abstractNumId w:val="8"/>
  </w:num>
  <w:num w:numId="9" w16cid:durableId="1515651947">
    <w:abstractNumId w:val="4"/>
  </w:num>
  <w:num w:numId="10" w16cid:durableId="1908221281">
    <w:abstractNumId w:val="10"/>
  </w:num>
  <w:num w:numId="11" w16cid:durableId="606739602">
    <w:abstractNumId w:val="9"/>
  </w:num>
  <w:num w:numId="12" w16cid:durableId="211617984">
    <w:abstractNumId w:val="6"/>
  </w:num>
  <w:num w:numId="13" w16cid:durableId="9339044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3E1"/>
    <w:rsid w:val="0000337A"/>
    <w:rsid w:val="000152C9"/>
    <w:rsid w:val="0001725D"/>
    <w:rsid w:val="0002391C"/>
    <w:rsid w:val="00040560"/>
    <w:rsid w:val="00065943"/>
    <w:rsid w:val="00074344"/>
    <w:rsid w:val="000845B0"/>
    <w:rsid w:val="00087A1E"/>
    <w:rsid w:val="000A4A72"/>
    <w:rsid w:val="000B2361"/>
    <w:rsid w:val="000C17AC"/>
    <w:rsid w:val="0010134A"/>
    <w:rsid w:val="00103B70"/>
    <w:rsid w:val="00114F62"/>
    <w:rsid w:val="00115584"/>
    <w:rsid w:val="00117E94"/>
    <w:rsid w:val="0012545E"/>
    <w:rsid w:val="00133D4F"/>
    <w:rsid w:val="00140E66"/>
    <w:rsid w:val="00143E66"/>
    <w:rsid w:val="00153806"/>
    <w:rsid w:val="00161BD8"/>
    <w:rsid w:val="001805E5"/>
    <w:rsid w:val="001C396F"/>
    <w:rsid w:val="001C3BA5"/>
    <w:rsid w:val="001D32BA"/>
    <w:rsid w:val="001D4A13"/>
    <w:rsid w:val="001E165B"/>
    <w:rsid w:val="001E1FEF"/>
    <w:rsid w:val="001E6088"/>
    <w:rsid w:val="00204477"/>
    <w:rsid w:val="00215C54"/>
    <w:rsid w:val="00225AA7"/>
    <w:rsid w:val="00227714"/>
    <w:rsid w:val="00240B53"/>
    <w:rsid w:val="00261960"/>
    <w:rsid w:val="00296A9F"/>
    <w:rsid w:val="002B08E0"/>
    <w:rsid w:val="002C32A0"/>
    <w:rsid w:val="002C644B"/>
    <w:rsid w:val="002D6E12"/>
    <w:rsid w:val="002E7952"/>
    <w:rsid w:val="002F010B"/>
    <w:rsid w:val="002F6E2A"/>
    <w:rsid w:val="00301769"/>
    <w:rsid w:val="00302CE3"/>
    <w:rsid w:val="00341A00"/>
    <w:rsid w:val="003502F7"/>
    <w:rsid w:val="00361F28"/>
    <w:rsid w:val="00377EE6"/>
    <w:rsid w:val="00382443"/>
    <w:rsid w:val="00386FA4"/>
    <w:rsid w:val="003A46B4"/>
    <w:rsid w:val="003D2AC5"/>
    <w:rsid w:val="003D5766"/>
    <w:rsid w:val="00403C6F"/>
    <w:rsid w:val="00425B8A"/>
    <w:rsid w:val="00431022"/>
    <w:rsid w:val="00437184"/>
    <w:rsid w:val="004439F6"/>
    <w:rsid w:val="004552AF"/>
    <w:rsid w:val="00463B1E"/>
    <w:rsid w:val="004833BA"/>
    <w:rsid w:val="00492866"/>
    <w:rsid w:val="00494223"/>
    <w:rsid w:val="004A1F18"/>
    <w:rsid w:val="004C0AC5"/>
    <w:rsid w:val="004D434E"/>
    <w:rsid w:val="004D5BA7"/>
    <w:rsid w:val="004F208C"/>
    <w:rsid w:val="004F5473"/>
    <w:rsid w:val="004F5D72"/>
    <w:rsid w:val="005306EC"/>
    <w:rsid w:val="0057690B"/>
    <w:rsid w:val="00581207"/>
    <w:rsid w:val="00596CBD"/>
    <w:rsid w:val="005B023A"/>
    <w:rsid w:val="005C068E"/>
    <w:rsid w:val="005C69F4"/>
    <w:rsid w:val="005D0CD3"/>
    <w:rsid w:val="00612910"/>
    <w:rsid w:val="00640235"/>
    <w:rsid w:val="00646103"/>
    <w:rsid w:val="00660B25"/>
    <w:rsid w:val="00663B9D"/>
    <w:rsid w:val="006734F4"/>
    <w:rsid w:val="00681829"/>
    <w:rsid w:val="0068410B"/>
    <w:rsid w:val="00690E1B"/>
    <w:rsid w:val="0069787D"/>
    <w:rsid w:val="00697CE9"/>
    <w:rsid w:val="006A63E1"/>
    <w:rsid w:val="006C2E61"/>
    <w:rsid w:val="006C3FBB"/>
    <w:rsid w:val="006F54CB"/>
    <w:rsid w:val="00706B13"/>
    <w:rsid w:val="00706F17"/>
    <w:rsid w:val="00707D25"/>
    <w:rsid w:val="00717563"/>
    <w:rsid w:val="00753F5A"/>
    <w:rsid w:val="007834F9"/>
    <w:rsid w:val="00791A39"/>
    <w:rsid w:val="007E3F3E"/>
    <w:rsid w:val="007E42EA"/>
    <w:rsid w:val="007F3199"/>
    <w:rsid w:val="008059BE"/>
    <w:rsid w:val="00811D6D"/>
    <w:rsid w:val="0081679C"/>
    <w:rsid w:val="008325F7"/>
    <w:rsid w:val="008654F8"/>
    <w:rsid w:val="00871599"/>
    <w:rsid w:val="008A4C28"/>
    <w:rsid w:val="008B29A0"/>
    <w:rsid w:val="008C7099"/>
    <w:rsid w:val="008D4DC7"/>
    <w:rsid w:val="008D5675"/>
    <w:rsid w:val="008E30A4"/>
    <w:rsid w:val="008E6AF3"/>
    <w:rsid w:val="008F0588"/>
    <w:rsid w:val="009172F7"/>
    <w:rsid w:val="009263ED"/>
    <w:rsid w:val="009323E2"/>
    <w:rsid w:val="00951D1D"/>
    <w:rsid w:val="00955262"/>
    <w:rsid w:val="00970480"/>
    <w:rsid w:val="009A1956"/>
    <w:rsid w:val="009A55C8"/>
    <w:rsid w:val="009B36FB"/>
    <w:rsid w:val="009E0CCB"/>
    <w:rsid w:val="009E20A5"/>
    <w:rsid w:val="009F08F2"/>
    <w:rsid w:val="00A02FED"/>
    <w:rsid w:val="00A06866"/>
    <w:rsid w:val="00A111D6"/>
    <w:rsid w:val="00A133C2"/>
    <w:rsid w:val="00A1731F"/>
    <w:rsid w:val="00A21880"/>
    <w:rsid w:val="00A36248"/>
    <w:rsid w:val="00A41FC0"/>
    <w:rsid w:val="00A4748D"/>
    <w:rsid w:val="00A540DD"/>
    <w:rsid w:val="00A54487"/>
    <w:rsid w:val="00A70FA4"/>
    <w:rsid w:val="00AB1BA6"/>
    <w:rsid w:val="00AB6E1D"/>
    <w:rsid w:val="00AD5558"/>
    <w:rsid w:val="00AF3685"/>
    <w:rsid w:val="00B4611F"/>
    <w:rsid w:val="00B47B6B"/>
    <w:rsid w:val="00B559F4"/>
    <w:rsid w:val="00B721EC"/>
    <w:rsid w:val="00B76906"/>
    <w:rsid w:val="00B94F76"/>
    <w:rsid w:val="00BA289F"/>
    <w:rsid w:val="00BA4732"/>
    <w:rsid w:val="00BA4739"/>
    <w:rsid w:val="00BA505A"/>
    <w:rsid w:val="00BC0BD4"/>
    <w:rsid w:val="00BE46A2"/>
    <w:rsid w:val="00C22668"/>
    <w:rsid w:val="00C23BB8"/>
    <w:rsid w:val="00C33EBF"/>
    <w:rsid w:val="00C4110C"/>
    <w:rsid w:val="00C452CA"/>
    <w:rsid w:val="00C619B2"/>
    <w:rsid w:val="00C82F84"/>
    <w:rsid w:val="00C90C5F"/>
    <w:rsid w:val="00CA7143"/>
    <w:rsid w:val="00CB240D"/>
    <w:rsid w:val="00CC5722"/>
    <w:rsid w:val="00CD2D73"/>
    <w:rsid w:val="00CD4EDA"/>
    <w:rsid w:val="00CF2823"/>
    <w:rsid w:val="00CF7E49"/>
    <w:rsid w:val="00D02CA7"/>
    <w:rsid w:val="00D13059"/>
    <w:rsid w:val="00D52586"/>
    <w:rsid w:val="00D55DEE"/>
    <w:rsid w:val="00D6613A"/>
    <w:rsid w:val="00D73688"/>
    <w:rsid w:val="00D92F1C"/>
    <w:rsid w:val="00DA6A65"/>
    <w:rsid w:val="00DB5622"/>
    <w:rsid w:val="00DB6201"/>
    <w:rsid w:val="00DC0958"/>
    <w:rsid w:val="00DD4A52"/>
    <w:rsid w:val="00DD6CC2"/>
    <w:rsid w:val="00DF6C91"/>
    <w:rsid w:val="00DF78EA"/>
    <w:rsid w:val="00E37773"/>
    <w:rsid w:val="00E5374B"/>
    <w:rsid w:val="00E66250"/>
    <w:rsid w:val="00E739C2"/>
    <w:rsid w:val="00E77C41"/>
    <w:rsid w:val="00E8681F"/>
    <w:rsid w:val="00E91FF7"/>
    <w:rsid w:val="00E9277A"/>
    <w:rsid w:val="00E93561"/>
    <w:rsid w:val="00EA31F5"/>
    <w:rsid w:val="00EB016B"/>
    <w:rsid w:val="00EB3D89"/>
    <w:rsid w:val="00EE040B"/>
    <w:rsid w:val="00EE4D41"/>
    <w:rsid w:val="00EF4C43"/>
    <w:rsid w:val="00EF77DC"/>
    <w:rsid w:val="00EF7EF2"/>
    <w:rsid w:val="00F17982"/>
    <w:rsid w:val="00F21641"/>
    <w:rsid w:val="00F2783A"/>
    <w:rsid w:val="00F45FF5"/>
    <w:rsid w:val="00F472E2"/>
    <w:rsid w:val="00F81C5F"/>
    <w:rsid w:val="00FA18A7"/>
    <w:rsid w:val="00FA3E16"/>
    <w:rsid w:val="00FA5B51"/>
    <w:rsid w:val="00FC3E73"/>
    <w:rsid w:val="00FC55ED"/>
    <w:rsid w:val="00FD2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C6864D"/>
  <w15:chartTrackingRefBased/>
  <w15:docId w15:val="{2AA21C38-EBD2-6F4A-84DF-DAAB9EBFB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Nadpis 1-NAD"/>
    <w:rsid w:val="008E6AF3"/>
    <w:rPr>
      <w:rFonts w:ascii="Raleway Black" w:hAnsi="Raleway Black"/>
      <w:sz w:val="40"/>
    </w:rPr>
  </w:style>
  <w:style w:type="paragraph" w:styleId="Nadpis1">
    <w:name w:val="heading 1"/>
    <w:aliases w:val="Nadpis Vyluka"/>
    <w:basedOn w:val="Nadpis2"/>
    <w:next w:val="Zkladntext"/>
    <w:link w:val="Nadpis1Char"/>
    <w:uiPriority w:val="9"/>
    <w:qFormat/>
    <w:rsid w:val="008E6AF3"/>
    <w:pPr>
      <w:keepNext/>
      <w:keepLines/>
      <w:spacing w:before="240"/>
      <w:outlineLvl w:val="0"/>
    </w:pPr>
    <w:rPr>
      <w:rFonts w:ascii="Raleway Black" w:eastAsiaTheme="majorEastAsia" w:hAnsi="Raleway Black" w:cstheme="majorBidi"/>
      <w:color w:val="ED1C24"/>
      <w:szCs w:val="32"/>
    </w:rPr>
  </w:style>
  <w:style w:type="paragraph" w:styleId="Nadpis2">
    <w:name w:val="heading 2"/>
    <w:basedOn w:val="Normlny"/>
    <w:link w:val="Nadpis2Char"/>
    <w:uiPriority w:val="9"/>
    <w:unhideWhenUsed/>
    <w:qFormat/>
    <w:rsid w:val="00C82F84"/>
    <w:pPr>
      <w:widowControl w:val="0"/>
      <w:autoSpaceDE w:val="0"/>
      <w:autoSpaceDN w:val="0"/>
      <w:ind w:left="298"/>
      <w:outlineLvl w:val="1"/>
    </w:pPr>
    <w:rPr>
      <w:rFonts w:ascii="Arial" w:eastAsia="Arial" w:hAnsi="Arial" w:cs="Arial"/>
      <w:b/>
      <w:bCs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06F17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DF78E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78EA"/>
  </w:style>
  <w:style w:type="paragraph" w:styleId="Pta">
    <w:name w:val="footer"/>
    <w:basedOn w:val="Normlny"/>
    <w:link w:val="PtaChar"/>
    <w:uiPriority w:val="99"/>
    <w:unhideWhenUsed/>
    <w:rsid w:val="00DF78E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78EA"/>
  </w:style>
  <w:style w:type="character" w:customStyle="1" w:styleId="Nadpis2Char">
    <w:name w:val="Nadpis 2 Char"/>
    <w:basedOn w:val="Predvolenpsmoodseku"/>
    <w:link w:val="Nadpis2"/>
    <w:uiPriority w:val="9"/>
    <w:rsid w:val="00C82F84"/>
    <w:rPr>
      <w:rFonts w:ascii="Arial" w:eastAsia="Arial" w:hAnsi="Arial" w:cs="Arial"/>
      <w:b/>
      <w:bCs/>
    </w:rPr>
  </w:style>
  <w:style w:type="paragraph" w:styleId="Zkladntext">
    <w:name w:val="Body Text"/>
    <w:basedOn w:val="Normlny"/>
    <w:link w:val="ZkladntextChar"/>
    <w:uiPriority w:val="1"/>
    <w:qFormat/>
    <w:rsid w:val="00C22668"/>
    <w:pPr>
      <w:widowControl w:val="0"/>
      <w:autoSpaceDE w:val="0"/>
      <w:autoSpaceDN w:val="0"/>
    </w:pPr>
    <w:rPr>
      <w:rFonts w:ascii="Arial" w:eastAsia="Arial" w:hAnsi="Arial" w:cs="Arial"/>
      <w:sz w:val="20"/>
      <w:szCs w:val="20"/>
    </w:rPr>
  </w:style>
  <w:style w:type="character" w:customStyle="1" w:styleId="ZkladntextChar">
    <w:name w:val="Základný text Char"/>
    <w:basedOn w:val="Predvolenpsmoodseku"/>
    <w:link w:val="Zkladntext"/>
    <w:uiPriority w:val="1"/>
    <w:rsid w:val="00C22668"/>
    <w:rPr>
      <w:rFonts w:ascii="Arial" w:eastAsia="Arial" w:hAnsi="Arial" w:cs="Arial"/>
      <w:sz w:val="20"/>
      <w:szCs w:val="20"/>
    </w:rPr>
  </w:style>
  <w:style w:type="paragraph" w:customStyle="1" w:styleId="BasicParagraph">
    <w:name w:val="[Basic Paragraph]"/>
    <w:basedOn w:val="Normlny"/>
    <w:uiPriority w:val="99"/>
    <w:rsid w:val="001E165B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lang w:val="en-US"/>
    </w:rPr>
  </w:style>
  <w:style w:type="character" w:customStyle="1" w:styleId="normaltextrun">
    <w:name w:val="normaltextrun"/>
    <w:basedOn w:val="Predvolenpsmoodseku"/>
    <w:rsid w:val="001E165B"/>
  </w:style>
  <w:style w:type="character" w:styleId="Hypertextovprepojenie">
    <w:name w:val="Hyperlink"/>
    <w:basedOn w:val="Predvolenpsmoodseku"/>
    <w:uiPriority w:val="99"/>
    <w:unhideWhenUsed/>
    <w:rsid w:val="001E165B"/>
    <w:rPr>
      <w:color w:val="0563C1" w:themeColor="hyperlink"/>
      <w:u w:val="single"/>
    </w:rPr>
  </w:style>
  <w:style w:type="table" w:styleId="Mriekatabuky">
    <w:name w:val="Table Grid"/>
    <w:basedOn w:val="Normlnatabuka"/>
    <w:uiPriority w:val="39"/>
    <w:rsid w:val="001E1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rieenzmienka">
    <w:name w:val="Unresolved Mention"/>
    <w:basedOn w:val="Predvolenpsmoodseku"/>
    <w:uiPriority w:val="99"/>
    <w:semiHidden/>
    <w:unhideWhenUsed/>
    <w:rsid w:val="00697CE9"/>
    <w:rPr>
      <w:color w:val="605E5C"/>
      <w:shd w:val="clear" w:color="auto" w:fill="E1DFDD"/>
    </w:rPr>
  </w:style>
  <w:style w:type="character" w:styleId="slostrany">
    <w:name w:val="page number"/>
    <w:basedOn w:val="Predvolenpsmoodseku"/>
    <w:uiPriority w:val="99"/>
    <w:semiHidden/>
    <w:unhideWhenUsed/>
    <w:rsid w:val="00386FA4"/>
  </w:style>
  <w:style w:type="character" w:customStyle="1" w:styleId="Nadpis1Char">
    <w:name w:val="Nadpis 1 Char"/>
    <w:aliases w:val="Nadpis Vyluka Char"/>
    <w:basedOn w:val="Predvolenpsmoodseku"/>
    <w:link w:val="Nadpis1"/>
    <w:uiPriority w:val="9"/>
    <w:rsid w:val="002C644B"/>
    <w:rPr>
      <w:rFonts w:ascii="Raleway Black" w:eastAsiaTheme="majorEastAsia" w:hAnsi="Raleway Black" w:cstheme="majorBidi"/>
      <w:b/>
      <w:bCs/>
      <w:color w:val="ED1C24"/>
      <w:sz w:val="40"/>
      <w:szCs w:val="3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D6E12"/>
    <w:pPr>
      <w:numPr>
        <w:ilvl w:val="1"/>
      </w:numPr>
      <w:spacing w:before="120" w:after="280"/>
    </w:pPr>
    <w:rPr>
      <w:rFonts w:ascii="Raleway Medium" w:eastAsiaTheme="minorEastAsia" w:hAnsi="Raleway Medium"/>
      <w:color w:val="000000" w:themeColor="text1"/>
      <w:spacing w:val="15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2D6E12"/>
    <w:rPr>
      <w:rFonts w:ascii="Raleway Medium" w:eastAsiaTheme="minorEastAsia" w:hAnsi="Raleway Medium"/>
      <w:color w:val="000000" w:themeColor="text1"/>
      <w:spacing w:val="15"/>
      <w:sz w:val="40"/>
      <w:szCs w:val="22"/>
    </w:rPr>
  </w:style>
  <w:style w:type="paragraph" w:styleId="Bezriadkovania">
    <w:name w:val="No Spacing"/>
    <w:uiPriority w:val="1"/>
    <w:qFormat/>
    <w:rsid w:val="00C619B2"/>
    <w:rPr>
      <w:rFonts w:ascii="Raleway Black" w:hAnsi="Raleway Black"/>
      <w:sz w:val="4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502F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502F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121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ssk.sk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1D7C02-7513-418C-9B21-B074056F98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247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ZSSK | Výluky</vt:lpstr>
    </vt:vector>
  </TitlesOfParts>
  <Company/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ZSSK | Výluky</dc:title>
  <dc:subject/>
  <dc:creator>Kubík Maroš</dc:creator>
  <cp:keywords>výluky, NAD, náhradná autobusová doprava, closure</cp:keywords>
  <dc:description>Aj v prípade nevyhnutných výluk či vzniku mimoriadností sa staráme o čo najpohodlnejšiu dopravu do vášho cieľa a včasné informovanie o vzniknutej udalosti.</dc:description>
  <cp:lastModifiedBy>Veselý Róbert</cp:lastModifiedBy>
  <cp:revision>45</cp:revision>
  <cp:lastPrinted>2024-04-19T08:02:00Z</cp:lastPrinted>
  <dcterms:created xsi:type="dcterms:W3CDTF">2023-11-13T09:34:00Z</dcterms:created>
  <dcterms:modified xsi:type="dcterms:W3CDTF">2025-06-12T06:15:00Z</dcterms:modified>
</cp:coreProperties>
</file>